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4C" w:rsidRDefault="009048EA" w:rsidP="00F9564C">
      <w:pPr>
        <w:jc w:val="center"/>
        <w:rPr>
          <w:rFonts w:asciiTheme="majorEastAsia" w:eastAsiaTheme="majorEastAsia" w:hAnsiTheme="majorEastAsia"/>
          <w:b/>
          <w:sz w:val="36"/>
          <w:szCs w:val="36"/>
        </w:rPr>
      </w:pPr>
      <w:r w:rsidRPr="000F714A">
        <w:rPr>
          <w:rFonts w:asciiTheme="majorEastAsia" w:eastAsiaTheme="majorEastAsia" w:hAnsiTheme="majorEastAsia" w:hint="eastAsia"/>
          <w:b/>
          <w:sz w:val="36"/>
          <w:szCs w:val="36"/>
        </w:rPr>
        <w:t>平成</w:t>
      </w:r>
      <w:r w:rsidR="00DA037E">
        <w:rPr>
          <w:rFonts w:asciiTheme="majorEastAsia" w:eastAsiaTheme="majorEastAsia" w:hAnsiTheme="majorEastAsia" w:hint="eastAsia"/>
          <w:b/>
          <w:sz w:val="36"/>
          <w:szCs w:val="36"/>
        </w:rPr>
        <w:t>３０</w:t>
      </w:r>
      <w:r w:rsidR="00E17544" w:rsidRPr="000F714A">
        <w:rPr>
          <w:rFonts w:asciiTheme="majorEastAsia" w:eastAsiaTheme="majorEastAsia" w:hAnsiTheme="majorEastAsia" w:hint="eastAsia"/>
          <w:b/>
          <w:sz w:val="36"/>
          <w:szCs w:val="36"/>
        </w:rPr>
        <w:t>年</w:t>
      </w:r>
      <w:r w:rsidR="00381B8F" w:rsidRPr="000F714A">
        <w:rPr>
          <w:rFonts w:asciiTheme="majorEastAsia" w:eastAsiaTheme="majorEastAsia" w:hAnsiTheme="majorEastAsia" w:hint="eastAsia"/>
          <w:b/>
          <w:sz w:val="36"/>
          <w:szCs w:val="36"/>
        </w:rPr>
        <w:t>度自家用燃料供給施設整備支援事業助成金</w:t>
      </w:r>
    </w:p>
    <w:p w:rsidR="00CA6ADF" w:rsidRPr="000F714A" w:rsidRDefault="00CA6ADF" w:rsidP="00CA6ADF">
      <w:pPr>
        <w:jc w:val="center"/>
        <w:rPr>
          <w:rFonts w:asciiTheme="majorEastAsia" w:eastAsiaTheme="majorEastAsia" w:hAnsiTheme="majorEastAsia"/>
          <w:b/>
          <w:sz w:val="36"/>
          <w:szCs w:val="36"/>
        </w:rPr>
      </w:pPr>
      <w:r w:rsidRPr="002C0B51">
        <w:rPr>
          <w:rFonts w:asciiTheme="majorEastAsia" w:eastAsiaTheme="majorEastAsia" w:hAnsiTheme="majorEastAsia" w:hint="eastAsia"/>
          <w:b/>
          <w:sz w:val="36"/>
          <w:szCs w:val="36"/>
          <w:u w:val="single"/>
        </w:rPr>
        <w:t>追加公募</w:t>
      </w:r>
      <w:r>
        <w:rPr>
          <w:rFonts w:asciiTheme="majorEastAsia" w:eastAsiaTheme="majorEastAsia" w:hAnsiTheme="majorEastAsia" w:hint="eastAsia"/>
          <w:b/>
          <w:sz w:val="36"/>
          <w:szCs w:val="36"/>
        </w:rPr>
        <w:t>の</w:t>
      </w:r>
      <w:r w:rsidR="00F76AA2">
        <w:rPr>
          <w:rFonts w:asciiTheme="majorEastAsia" w:eastAsiaTheme="majorEastAsia" w:hAnsiTheme="majorEastAsia" w:hint="eastAsia"/>
          <w:b/>
          <w:sz w:val="36"/>
          <w:szCs w:val="36"/>
        </w:rPr>
        <w:t>ご案内</w:t>
      </w:r>
    </w:p>
    <w:p w:rsidR="009F4AAE" w:rsidRDefault="00381B8F" w:rsidP="00F26E60">
      <w:pPr>
        <w:snapToGrid w:val="0"/>
        <w:ind w:firstLineChars="100" w:firstLine="220"/>
        <w:rPr>
          <w:rFonts w:asciiTheme="majorEastAsia" w:eastAsiaTheme="majorEastAsia" w:hAnsiTheme="majorEastAsia"/>
          <w:sz w:val="22"/>
        </w:rPr>
      </w:pPr>
      <w:r w:rsidRPr="000F714A">
        <w:rPr>
          <w:rFonts w:asciiTheme="majorEastAsia" w:eastAsiaTheme="majorEastAsia" w:hAnsiTheme="majorEastAsia" w:hint="eastAsia"/>
          <w:sz w:val="22"/>
        </w:rPr>
        <w:t>燃料の安定的な確保に取り組む</w:t>
      </w:r>
      <w:r w:rsidR="00D94760" w:rsidRPr="000F714A">
        <w:rPr>
          <w:rFonts w:asciiTheme="majorEastAsia" w:eastAsiaTheme="majorEastAsia" w:hAnsiTheme="majorEastAsia" w:hint="eastAsia"/>
          <w:sz w:val="22"/>
        </w:rPr>
        <w:t>（公社）鹿児島県トラック協会</w:t>
      </w:r>
      <w:r w:rsidRPr="000F714A">
        <w:rPr>
          <w:rFonts w:asciiTheme="majorEastAsia" w:eastAsiaTheme="majorEastAsia" w:hAnsiTheme="majorEastAsia" w:hint="eastAsia"/>
          <w:sz w:val="22"/>
        </w:rPr>
        <w:t>会員事業者（定款第５条（１）普通会員の（ア）に限る。）が自家用燃料供給施設の新設もしくは増設</w:t>
      </w:r>
      <w:r w:rsidR="00BE4DCF">
        <w:rPr>
          <w:rFonts w:asciiTheme="majorEastAsia" w:eastAsiaTheme="majorEastAsia" w:hAnsiTheme="majorEastAsia" w:hint="eastAsia"/>
          <w:sz w:val="22"/>
        </w:rPr>
        <w:t>又は増設を伴う代替（以下「増設」という。）</w:t>
      </w:r>
      <w:r w:rsidRPr="000F714A">
        <w:rPr>
          <w:rFonts w:asciiTheme="majorEastAsia" w:eastAsiaTheme="majorEastAsia" w:hAnsiTheme="majorEastAsia" w:hint="eastAsia"/>
          <w:sz w:val="22"/>
        </w:rPr>
        <w:t>を行う場合、その費用の一部を助成いたします。</w:t>
      </w:r>
    </w:p>
    <w:p w:rsidR="00E877F1" w:rsidRPr="000F714A" w:rsidRDefault="00E877F1" w:rsidP="00F26E60">
      <w:pPr>
        <w:snapToGrid w:val="0"/>
        <w:ind w:firstLineChars="100" w:firstLine="220"/>
        <w:rPr>
          <w:rFonts w:asciiTheme="majorEastAsia" w:eastAsiaTheme="majorEastAsia" w:hAnsiTheme="majorEastAsia"/>
          <w:sz w:val="22"/>
        </w:rPr>
      </w:pPr>
    </w:p>
    <w:p w:rsidR="00DA037E" w:rsidRPr="00DA037E" w:rsidRDefault="00E877F1" w:rsidP="00DA037E">
      <w:pPr>
        <w:snapToGrid w:val="0"/>
        <w:ind w:leftChars="100" w:left="430" w:hangingChars="100" w:hanging="220"/>
        <w:rPr>
          <w:rFonts w:asciiTheme="majorEastAsia" w:eastAsiaTheme="majorEastAsia" w:hAnsiTheme="majorEastAsia"/>
          <w:sz w:val="22"/>
          <w:u w:val="single"/>
        </w:rPr>
      </w:pPr>
      <w:r w:rsidRPr="00E877F1">
        <w:rPr>
          <w:rFonts w:asciiTheme="majorEastAsia" w:eastAsiaTheme="majorEastAsia" w:hAnsiTheme="majorEastAsia" w:hint="eastAsia"/>
          <w:sz w:val="22"/>
          <w:u w:val="single"/>
        </w:rPr>
        <w:t>①</w:t>
      </w:r>
      <w:r w:rsidR="00DA037E">
        <w:rPr>
          <w:rFonts w:asciiTheme="majorEastAsia" w:eastAsiaTheme="majorEastAsia" w:hAnsiTheme="majorEastAsia" w:hint="eastAsia"/>
          <w:sz w:val="22"/>
          <w:u w:val="single"/>
        </w:rPr>
        <w:t>今年度から割賦での購入の場合も助成金対象となりました。</w:t>
      </w:r>
    </w:p>
    <w:p w:rsidR="000B3944" w:rsidRPr="00DA037E" w:rsidRDefault="00DA037E" w:rsidP="00E877F1">
      <w:pPr>
        <w:snapToGrid w:val="0"/>
        <w:ind w:leftChars="100" w:left="430" w:hangingChars="100" w:hanging="220"/>
        <w:rPr>
          <w:rFonts w:asciiTheme="majorEastAsia" w:eastAsiaTheme="majorEastAsia" w:hAnsiTheme="majorEastAsia"/>
          <w:sz w:val="22"/>
        </w:rPr>
      </w:pPr>
      <w:r w:rsidRPr="00DA037E">
        <w:rPr>
          <w:rFonts w:asciiTheme="majorEastAsia" w:eastAsiaTheme="majorEastAsia" w:hAnsiTheme="majorEastAsia" w:hint="eastAsia"/>
          <w:sz w:val="22"/>
        </w:rPr>
        <w:t>②「自家用燃料供給施設整備に必要な資金」は、全日本トラック協会が行う「燃料費対策特別融資」の対象となりますので</w:t>
      </w:r>
      <w:r w:rsidR="00E877F1" w:rsidRPr="00DA037E">
        <w:rPr>
          <w:rFonts w:asciiTheme="majorEastAsia" w:eastAsiaTheme="majorEastAsia" w:hAnsiTheme="majorEastAsia" w:hint="eastAsia"/>
          <w:sz w:val="22"/>
        </w:rPr>
        <w:t>併せてご検討下さい。</w:t>
      </w:r>
    </w:p>
    <w:p w:rsidR="000B3944" w:rsidRPr="000F714A" w:rsidRDefault="00DA037E" w:rsidP="000B3944">
      <w:pPr>
        <w:snapToGrid w:val="0"/>
        <w:ind w:leftChars="100" w:left="430" w:hangingChars="100" w:hanging="220"/>
        <w:rPr>
          <w:rFonts w:asciiTheme="majorEastAsia" w:eastAsiaTheme="majorEastAsia" w:hAnsiTheme="majorEastAsia"/>
          <w:sz w:val="22"/>
        </w:rPr>
      </w:pPr>
      <w:r>
        <w:rPr>
          <w:rFonts w:asciiTheme="majorEastAsia" w:eastAsiaTheme="majorEastAsia" w:hAnsiTheme="majorEastAsia" w:hint="eastAsia"/>
          <w:sz w:val="22"/>
        </w:rPr>
        <w:t>③</w:t>
      </w:r>
      <w:r w:rsidR="000B3944" w:rsidRPr="000F714A">
        <w:rPr>
          <w:rFonts w:asciiTheme="majorEastAsia" w:eastAsiaTheme="majorEastAsia" w:hAnsiTheme="majorEastAsia" w:hint="eastAsia"/>
          <w:sz w:val="22"/>
        </w:rPr>
        <w:t>トラック運送事業協同組合及びトラック運送事業協同組合連合会の方も助成対象になりますが、直接全日本トラック協会へ申請して下さい。</w:t>
      </w:r>
    </w:p>
    <w:p w:rsidR="00381B8F" w:rsidRPr="000F714A" w:rsidRDefault="00381B8F" w:rsidP="00F9564C">
      <w:pPr>
        <w:snapToGrid w:val="0"/>
        <w:ind w:firstLineChars="100" w:firstLine="220"/>
        <w:rPr>
          <w:rFonts w:asciiTheme="majorEastAsia" w:eastAsiaTheme="majorEastAsia" w:hAnsiTheme="majorEastAsia"/>
          <w:sz w:val="22"/>
        </w:rPr>
      </w:pPr>
    </w:p>
    <w:tbl>
      <w:tblPr>
        <w:tblStyle w:val="af3"/>
        <w:tblW w:w="0" w:type="auto"/>
        <w:tblLook w:val="04A0" w:firstRow="1" w:lastRow="0" w:firstColumn="1" w:lastColumn="0" w:noHBand="0" w:noVBand="1"/>
      </w:tblPr>
      <w:tblGrid>
        <w:gridCol w:w="2972"/>
        <w:gridCol w:w="7484"/>
      </w:tblGrid>
      <w:tr w:rsidR="009F4AAE" w:rsidRPr="000F714A" w:rsidTr="00DA037E">
        <w:trPr>
          <w:trHeight w:val="1482"/>
        </w:trPr>
        <w:tc>
          <w:tcPr>
            <w:tcW w:w="2972" w:type="dxa"/>
            <w:vAlign w:val="center"/>
          </w:tcPr>
          <w:p w:rsidR="009F4AAE" w:rsidRPr="000F714A" w:rsidRDefault="00151F4B" w:rsidP="00131A43">
            <w:pPr>
              <w:rPr>
                <w:rFonts w:asciiTheme="majorEastAsia" w:eastAsiaTheme="majorEastAsia" w:hAnsiTheme="majorEastAsia"/>
              </w:rPr>
            </w:pPr>
            <w:r w:rsidRPr="000F714A">
              <w:rPr>
                <w:rFonts w:asciiTheme="majorEastAsia" w:eastAsiaTheme="majorEastAsia" w:hAnsiTheme="majorEastAsia" w:hint="eastAsia"/>
              </w:rPr>
              <w:t>１</w:t>
            </w:r>
            <w:r w:rsidR="009F4AAE" w:rsidRPr="000F714A">
              <w:rPr>
                <w:rFonts w:asciiTheme="majorEastAsia" w:eastAsiaTheme="majorEastAsia" w:hAnsiTheme="majorEastAsia" w:hint="eastAsia"/>
              </w:rPr>
              <w:t xml:space="preserve">. </w:t>
            </w:r>
            <w:r w:rsidR="00381B8F" w:rsidRPr="000F714A">
              <w:rPr>
                <w:rFonts w:asciiTheme="majorEastAsia" w:eastAsiaTheme="majorEastAsia" w:hAnsiTheme="majorEastAsia" w:hint="eastAsia"/>
              </w:rPr>
              <w:t>主な助成要件</w:t>
            </w:r>
          </w:p>
        </w:tc>
        <w:tc>
          <w:tcPr>
            <w:tcW w:w="7484" w:type="dxa"/>
            <w:vAlign w:val="center"/>
          </w:tcPr>
          <w:p w:rsidR="00381B8F" w:rsidRPr="000F714A" w:rsidRDefault="00DA037E" w:rsidP="00DA037E">
            <w:pPr>
              <w:spacing w:line="276" w:lineRule="auto"/>
              <w:ind w:firstLineChars="100" w:firstLine="210"/>
              <w:rPr>
                <w:rFonts w:asciiTheme="majorEastAsia" w:eastAsiaTheme="majorEastAsia" w:hAnsiTheme="majorEastAsia"/>
              </w:rPr>
            </w:pPr>
            <w:r>
              <w:rPr>
                <w:rFonts w:asciiTheme="majorEastAsia" w:eastAsiaTheme="majorEastAsia" w:hAnsiTheme="majorEastAsia" w:hint="eastAsia"/>
              </w:rPr>
              <w:t>指定数量（1,000リットル）以上の</w:t>
            </w:r>
            <w:r w:rsidR="00381B8F" w:rsidRPr="000F714A">
              <w:rPr>
                <w:rFonts w:asciiTheme="majorEastAsia" w:eastAsiaTheme="majorEastAsia" w:hAnsiTheme="majorEastAsia" w:hint="eastAsia"/>
              </w:rPr>
              <w:t>軽油専用タンクの設置を伴う自家用燃料供給施設の</w:t>
            </w:r>
            <w:r w:rsidR="000B3944" w:rsidRPr="000F714A">
              <w:rPr>
                <w:rFonts w:asciiTheme="majorEastAsia" w:eastAsiaTheme="majorEastAsia" w:hAnsiTheme="majorEastAsia" w:hint="eastAsia"/>
              </w:rPr>
              <w:t>新設</w:t>
            </w:r>
            <w:r>
              <w:rPr>
                <w:rFonts w:asciiTheme="majorEastAsia" w:eastAsiaTheme="majorEastAsia" w:hAnsiTheme="majorEastAsia" w:hint="eastAsia"/>
              </w:rPr>
              <w:t>、増設又は増設を伴う代替え</w:t>
            </w:r>
            <w:r w:rsidR="00992A43">
              <w:rPr>
                <w:rFonts w:asciiTheme="majorEastAsia" w:eastAsiaTheme="majorEastAsia" w:hAnsiTheme="majorEastAsia" w:hint="eastAsia"/>
              </w:rPr>
              <w:t>を</w:t>
            </w:r>
            <w:r w:rsidR="00381B8F" w:rsidRPr="000F714A">
              <w:rPr>
                <w:rFonts w:asciiTheme="majorEastAsia" w:eastAsiaTheme="majorEastAsia" w:hAnsiTheme="majorEastAsia" w:hint="eastAsia"/>
              </w:rPr>
              <w:t>行い、</w:t>
            </w:r>
            <w:r>
              <w:rPr>
                <w:rFonts w:asciiTheme="majorEastAsia" w:eastAsiaTheme="majorEastAsia" w:hAnsiTheme="majorEastAsia" w:hint="eastAsia"/>
                <w:u w:val="single"/>
              </w:rPr>
              <w:t>平成３０</w:t>
            </w:r>
            <w:r w:rsidR="00381B8F" w:rsidRPr="000F714A">
              <w:rPr>
                <w:rFonts w:asciiTheme="majorEastAsia" w:eastAsiaTheme="majorEastAsia" w:hAnsiTheme="majorEastAsia" w:hint="eastAsia"/>
                <w:u w:val="single"/>
              </w:rPr>
              <w:t>年４月１日～平成</w:t>
            </w:r>
            <w:r w:rsidR="009048EA" w:rsidRPr="000F714A">
              <w:rPr>
                <w:rFonts w:asciiTheme="majorEastAsia" w:eastAsiaTheme="majorEastAsia" w:hAnsiTheme="majorEastAsia" w:hint="eastAsia"/>
                <w:u w:val="single"/>
              </w:rPr>
              <w:t>３</w:t>
            </w:r>
            <w:r>
              <w:rPr>
                <w:rFonts w:asciiTheme="majorEastAsia" w:eastAsiaTheme="majorEastAsia" w:hAnsiTheme="majorEastAsia" w:hint="eastAsia"/>
                <w:u w:val="single"/>
              </w:rPr>
              <w:t>１</w:t>
            </w:r>
            <w:r w:rsidR="00381B8F" w:rsidRPr="000F714A">
              <w:rPr>
                <w:rFonts w:asciiTheme="majorEastAsia" w:eastAsiaTheme="majorEastAsia" w:hAnsiTheme="majorEastAsia" w:hint="eastAsia"/>
                <w:u w:val="single"/>
              </w:rPr>
              <w:t>年２月２８日</w:t>
            </w:r>
            <w:r w:rsidR="00381B8F" w:rsidRPr="000F714A">
              <w:rPr>
                <w:rFonts w:asciiTheme="majorEastAsia" w:eastAsiaTheme="majorEastAsia" w:hAnsiTheme="majorEastAsia" w:hint="eastAsia"/>
              </w:rPr>
              <w:t>までに市町村（各市町村地区消防組合等）より危険物取扱所の完成検査済証の交付を受け</w:t>
            </w:r>
            <w:r>
              <w:rPr>
                <w:rFonts w:asciiTheme="majorEastAsia" w:eastAsiaTheme="majorEastAsia" w:hAnsiTheme="majorEastAsia" w:hint="eastAsia"/>
              </w:rPr>
              <w:t>、当該設備の支払いを完了（支払い完了には、割賦販売契約により導入した場合を含む。）す</w:t>
            </w:r>
            <w:r w:rsidR="00381B8F" w:rsidRPr="000F714A">
              <w:rPr>
                <w:rFonts w:asciiTheme="majorEastAsia" w:eastAsiaTheme="majorEastAsia" w:hAnsiTheme="majorEastAsia" w:hint="eastAsia"/>
              </w:rPr>
              <w:t>るもの。</w:t>
            </w:r>
          </w:p>
        </w:tc>
      </w:tr>
      <w:tr w:rsidR="00151F4B" w:rsidRPr="000F714A" w:rsidTr="000B3944">
        <w:trPr>
          <w:trHeight w:val="2699"/>
        </w:trPr>
        <w:tc>
          <w:tcPr>
            <w:tcW w:w="2972" w:type="dxa"/>
            <w:vAlign w:val="center"/>
          </w:tcPr>
          <w:p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２.</w:t>
            </w:r>
            <w:r w:rsidRPr="000F714A">
              <w:rPr>
                <w:rFonts w:asciiTheme="majorEastAsia" w:eastAsiaTheme="majorEastAsia" w:hAnsiTheme="majorEastAsia"/>
              </w:rPr>
              <w:t xml:space="preserve"> </w:t>
            </w:r>
            <w:r w:rsidRPr="000F714A">
              <w:rPr>
                <w:rFonts w:asciiTheme="majorEastAsia" w:eastAsiaTheme="majorEastAsia" w:hAnsiTheme="majorEastAsia" w:hint="eastAsia"/>
              </w:rPr>
              <w:t>助成対象者</w:t>
            </w:r>
          </w:p>
        </w:tc>
        <w:tc>
          <w:tcPr>
            <w:tcW w:w="7484" w:type="dxa"/>
            <w:vAlign w:val="center"/>
          </w:tcPr>
          <w:p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（公社）鹿児島県トラック協会会員事業者（定款第５条（１）普通会員の（ア）に限る。）</w:t>
            </w:r>
          </w:p>
          <w:p w:rsidR="00151F4B" w:rsidRPr="000F714A" w:rsidRDefault="00151F4B" w:rsidP="00151F4B">
            <w:pPr>
              <w:ind w:left="420" w:hangingChars="200" w:hanging="420"/>
              <w:rPr>
                <w:rFonts w:asciiTheme="majorEastAsia" w:eastAsiaTheme="majorEastAsia" w:hAnsiTheme="majorEastAsia"/>
              </w:rPr>
            </w:pPr>
            <w:r w:rsidRPr="000F714A">
              <w:rPr>
                <w:rFonts w:asciiTheme="majorEastAsia" w:eastAsiaTheme="majorEastAsia" w:hAnsiTheme="majorEastAsia" w:hint="eastAsia"/>
              </w:rPr>
              <w:t xml:space="preserve">　※トラック運送事業協同組合及びトラック運送事業協同組合連合会</w:t>
            </w:r>
            <w:r w:rsidR="000B3944" w:rsidRPr="000F714A">
              <w:rPr>
                <w:rFonts w:asciiTheme="majorEastAsia" w:eastAsiaTheme="majorEastAsia" w:hAnsiTheme="majorEastAsia" w:hint="eastAsia"/>
              </w:rPr>
              <w:t>は</w:t>
            </w:r>
            <w:r w:rsidRPr="000F714A">
              <w:rPr>
                <w:rFonts w:asciiTheme="majorEastAsia" w:eastAsiaTheme="majorEastAsia" w:hAnsiTheme="majorEastAsia" w:hint="eastAsia"/>
              </w:rPr>
              <w:t>、</w:t>
            </w:r>
            <w:r w:rsidRPr="000F714A">
              <w:rPr>
                <w:rFonts w:asciiTheme="majorEastAsia" w:eastAsiaTheme="majorEastAsia" w:hAnsiTheme="majorEastAsia" w:hint="eastAsia"/>
                <w:u w:val="single"/>
              </w:rPr>
              <w:t>直接全日本トラック協会へ申請して下さい。</w:t>
            </w:r>
          </w:p>
          <w:p w:rsidR="00151F4B" w:rsidRPr="000F714A" w:rsidRDefault="00151F4B" w:rsidP="00151F4B">
            <w:pPr>
              <w:rPr>
                <w:rFonts w:asciiTheme="majorEastAsia" w:eastAsiaTheme="majorEastAsia" w:hAnsiTheme="majorEastAsia"/>
              </w:rPr>
            </w:pPr>
          </w:p>
          <w:p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注１）交付申請は年度内１施設限りとする。</w:t>
            </w:r>
          </w:p>
          <w:p w:rsidR="00151F4B" w:rsidRPr="000F714A" w:rsidRDefault="00151F4B" w:rsidP="00DA037E">
            <w:pPr>
              <w:ind w:left="630" w:hangingChars="300" w:hanging="630"/>
              <w:rPr>
                <w:rFonts w:asciiTheme="majorEastAsia" w:eastAsiaTheme="majorEastAsia" w:hAnsiTheme="majorEastAsia"/>
              </w:rPr>
            </w:pPr>
            <w:r w:rsidRPr="000F714A">
              <w:rPr>
                <w:rFonts w:asciiTheme="majorEastAsia" w:eastAsiaTheme="majorEastAsia" w:hAnsiTheme="majorEastAsia" w:hint="eastAsia"/>
              </w:rPr>
              <w:t>注２）過去（平成２０年～２６年度</w:t>
            </w:r>
            <w:r w:rsidR="009048EA" w:rsidRPr="000F714A">
              <w:rPr>
                <w:rFonts w:asciiTheme="majorEastAsia" w:eastAsiaTheme="majorEastAsia" w:hAnsiTheme="majorEastAsia" w:hint="eastAsia"/>
              </w:rPr>
              <w:t>及び</w:t>
            </w:r>
            <w:r w:rsidR="000F714A" w:rsidRPr="000F714A">
              <w:rPr>
                <w:rFonts w:asciiTheme="majorEastAsia" w:eastAsiaTheme="majorEastAsia" w:hAnsiTheme="majorEastAsia" w:hint="eastAsia"/>
              </w:rPr>
              <w:t>平成</w:t>
            </w:r>
            <w:r w:rsidR="009048EA" w:rsidRPr="000F714A">
              <w:rPr>
                <w:rFonts w:asciiTheme="majorEastAsia" w:eastAsiaTheme="majorEastAsia" w:hAnsiTheme="majorEastAsia" w:hint="eastAsia"/>
              </w:rPr>
              <w:t>２８</w:t>
            </w:r>
            <w:r w:rsidR="00DA037E">
              <w:rPr>
                <w:rFonts w:asciiTheme="majorEastAsia" w:eastAsiaTheme="majorEastAsia" w:hAnsiTheme="majorEastAsia" w:hint="eastAsia"/>
              </w:rPr>
              <w:t>・２９</w:t>
            </w:r>
            <w:r w:rsidR="009048EA" w:rsidRPr="000F714A">
              <w:rPr>
                <w:rFonts w:asciiTheme="majorEastAsia" w:eastAsiaTheme="majorEastAsia" w:hAnsiTheme="majorEastAsia" w:hint="eastAsia"/>
              </w:rPr>
              <w:t>年度</w:t>
            </w:r>
            <w:r w:rsidRPr="000F714A">
              <w:rPr>
                <w:rFonts w:asciiTheme="majorEastAsia" w:eastAsiaTheme="majorEastAsia" w:hAnsiTheme="majorEastAsia" w:hint="eastAsia"/>
              </w:rPr>
              <w:t>）に（公社）全日本トラック協会から同事業による助成金の交付を受けた会員事業者、協同組合・連合会は</w:t>
            </w:r>
            <w:r w:rsidR="000B3944" w:rsidRPr="000F714A">
              <w:rPr>
                <w:rFonts w:asciiTheme="majorEastAsia" w:eastAsiaTheme="majorEastAsia" w:hAnsiTheme="majorEastAsia" w:hint="eastAsia"/>
              </w:rPr>
              <w:t>、</w:t>
            </w:r>
            <w:r w:rsidRPr="000F714A">
              <w:rPr>
                <w:rFonts w:asciiTheme="majorEastAsia" w:eastAsiaTheme="majorEastAsia" w:hAnsiTheme="majorEastAsia" w:hint="eastAsia"/>
              </w:rPr>
              <w:t>助成対象外とする。</w:t>
            </w:r>
          </w:p>
        </w:tc>
      </w:tr>
      <w:tr w:rsidR="00D94760" w:rsidRPr="000F714A" w:rsidTr="00A52D87">
        <w:trPr>
          <w:trHeight w:val="1926"/>
        </w:trPr>
        <w:tc>
          <w:tcPr>
            <w:tcW w:w="2972" w:type="dxa"/>
            <w:vAlign w:val="center"/>
          </w:tcPr>
          <w:p w:rsidR="00D94760" w:rsidRPr="000F714A" w:rsidRDefault="00D94760" w:rsidP="00D94760">
            <w:pPr>
              <w:rPr>
                <w:rFonts w:asciiTheme="majorEastAsia" w:eastAsiaTheme="majorEastAsia" w:hAnsiTheme="majorEastAsia"/>
              </w:rPr>
            </w:pPr>
            <w:r w:rsidRPr="000F714A">
              <w:rPr>
                <w:rFonts w:asciiTheme="majorEastAsia" w:eastAsiaTheme="majorEastAsia" w:hAnsiTheme="majorEastAsia" w:hint="eastAsia"/>
              </w:rPr>
              <w:t>３.</w:t>
            </w:r>
            <w:r w:rsidRPr="000F714A">
              <w:rPr>
                <w:rFonts w:asciiTheme="majorEastAsia" w:eastAsiaTheme="majorEastAsia" w:hAnsiTheme="majorEastAsia"/>
              </w:rPr>
              <w:t xml:space="preserve"> </w:t>
            </w:r>
            <w:r w:rsidRPr="000F714A">
              <w:rPr>
                <w:rFonts w:asciiTheme="majorEastAsia" w:eastAsiaTheme="majorEastAsia" w:hAnsiTheme="majorEastAsia" w:hint="eastAsia"/>
              </w:rPr>
              <w:t>助成金額</w:t>
            </w:r>
          </w:p>
        </w:tc>
        <w:tc>
          <w:tcPr>
            <w:tcW w:w="7484" w:type="dxa"/>
            <w:vAlign w:val="center"/>
          </w:tcPr>
          <w:p w:rsidR="00D94760" w:rsidRPr="000F714A" w:rsidRDefault="00D94760" w:rsidP="00D94760">
            <w:pPr>
              <w:rPr>
                <w:rFonts w:asciiTheme="majorEastAsia" w:eastAsiaTheme="majorEastAsia" w:hAnsiTheme="majorEastAsia"/>
                <w:sz w:val="22"/>
              </w:rPr>
            </w:pPr>
            <w:r w:rsidRPr="000F714A">
              <w:rPr>
                <w:rFonts w:asciiTheme="majorEastAsia" w:eastAsiaTheme="majorEastAsia" w:hAnsiTheme="majorEastAsia" w:hint="eastAsia"/>
                <w:sz w:val="22"/>
              </w:rPr>
              <w:t>・軽油</w:t>
            </w:r>
            <w:r w:rsidR="00DA037E">
              <w:rPr>
                <w:rFonts w:asciiTheme="majorEastAsia" w:eastAsiaTheme="majorEastAsia" w:hAnsiTheme="majorEastAsia" w:hint="eastAsia"/>
                <w:sz w:val="22"/>
              </w:rPr>
              <w:t>供給施設</w:t>
            </w:r>
            <w:r w:rsidRPr="000F714A">
              <w:rPr>
                <w:rFonts w:asciiTheme="majorEastAsia" w:eastAsiaTheme="majorEastAsia" w:hAnsiTheme="majorEastAsia" w:hint="eastAsia"/>
                <w:sz w:val="22"/>
              </w:rPr>
              <w:t xml:space="preserve">の新設　</w:t>
            </w:r>
            <w:r w:rsidRPr="000F714A">
              <w:rPr>
                <w:rFonts w:asciiTheme="majorEastAsia" w:eastAsiaTheme="majorEastAsia" w:hAnsiTheme="majorEastAsia" w:hint="eastAsia"/>
                <w:b/>
                <w:sz w:val="24"/>
                <w:szCs w:val="24"/>
              </w:rPr>
              <w:t>１００万円</w:t>
            </w:r>
          </w:p>
          <w:p w:rsidR="00D94760" w:rsidRPr="000F714A" w:rsidRDefault="00D94760" w:rsidP="00D94760">
            <w:pPr>
              <w:rPr>
                <w:rFonts w:asciiTheme="majorEastAsia" w:eastAsiaTheme="majorEastAsia" w:hAnsiTheme="majorEastAsia"/>
                <w:sz w:val="22"/>
              </w:rPr>
            </w:pPr>
            <w:r w:rsidRPr="000F714A">
              <w:rPr>
                <w:rFonts w:asciiTheme="majorEastAsia" w:eastAsiaTheme="majorEastAsia" w:hAnsiTheme="majorEastAsia" w:hint="eastAsia"/>
                <w:sz w:val="22"/>
              </w:rPr>
              <w:t>・軽油</w:t>
            </w:r>
            <w:r w:rsidR="00DA037E">
              <w:rPr>
                <w:rFonts w:asciiTheme="majorEastAsia" w:eastAsiaTheme="majorEastAsia" w:hAnsiTheme="majorEastAsia" w:hint="eastAsia"/>
                <w:sz w:val="22"/>
              </w:rPr>
              <w:t>専用</w:t>
            </w:r>
            <w:r w:rsidRPr="000F714A">
              <w:rPr>
                <w:rFonts w:asciiTheme="majorEastAsia" w:eastAsiaTheme="majorEastAsia" w:hAnsiTheme="majorEastAsia" w:hint="eastAsia"/>
                <w:sz w:val="22"/>
              </w:rPr>
              <w:t xml:space="preserve">タンクの増設　　</w:t>
            </w:r>
            <w:r w:rsidRPr="000F714A">
              <w:rPr>
                <w:rFonts w:asciiTheme="majorEastAsia" w:eastAsiaTheme="majorEastAsia" w:hAnsiTheme="majorEastAsia" w:hint="eastAsia"/>
                <w:b/>
                <w:sz w:val="24"/>
                <w:szCs w:val="24"/>
              </w:rPr>
              <w:t>３０万円</w:t>
            </w:r>
          </w:p>
          <w:p w:rsidR="00D94760" w:rsidRPr="000F714A" w:rsidRDefault="00D94760" w:rsidP="00D94760">
            <w:pPr>
              <w:ind w:left="210" w:hangingChars="100" w:hanging="210"/>
              <w:rPr>
                <w:rFonts w:asciiTheme="majorEastAsia" w:eastAsiaTheme="majorEastAsia" w:hAnsiTheme="majorEastAsia"/>
                <w:szCs w:val="21"/>
              </w:rPr>
            </w:pPr>
            <w:r w:rsidRPr="000F714A">
              <w:rPr>
                <w:rFonts w:asciiTheme="majorEastAsia" w:eastAsiaTheme="majorEastAsia" w:hAnsiTheme="majorEastAsia" w:hint="eastAsia"/>
                <w:szCs w:val="21"/>
              </w:rPr>
              <w:t>※ただし、公募期間</w:t>
            </w:r>
            <w:r w:rsidR="00DA037E">
              <w:rPr>
                <w:rFonts w:asciiTheme="majorEastAsia" w:eastAsiaTheme="majorEastAsia" w:hAnsiTheme="majorEastAsia" w:hint="eastAsia"/>
                <w:szCs w:val="21"/>
              </w:rPr>
              <w:t>初日</w:t>
            </w:r>
            <w:r w:rsidRPr="000F714A">
              <w:rPr>
                <w:rFonts w:asciiTheme="majorEastAsia" w:eastAsiaTheme="majorEastAsia" w:hAnsiTheme="majorEastAsia" w:hint="eastAsia"/>
                <w:szCs w:val="21"/>
              </w:rPr>
              <w:t>に申請が予算総額を超過した</w:t>
            </w:r>
            <w:r w:rsidR="00992A43">
              <w:rPr>
                <w:rFonts w:asciiTheme="majorEastAsia" w:eastAsiaTheme="majorEastAsia" w:hAnsiTheme="majorEastAsia" w:hint="eastAsia"/>
                <w:szCs w:val="21"/>
              </w:rPr>
              <w:t>場合</w:t>
            </w:r>
            <w:r w:rsidRPr="000F714A">
              <w:rPr>
                <w:rFonts w:asciiTheme="majorEastAsia" w:eastAsiaTheme="majorEastAsia" w:hAnsiTheme="majorEastAsia" w:hint="eastAsia"/>
                <w:szCs w:val="21"/>
              </w:rPr>
              <w:t>は、１件あたりの助成金額を減額する場合がある。</w:t>
            </w:r>
          </w:p>
        </w:tc>
      </w:tr>
      <w:tr w:rsidR="00D94760" w:rsidRPr="000F714A" w:rsidTr="00D94760">
        <w:tc>
          <w:tcPr>
            <w:tcW w:w="2972" w:type="dxa"/>
            <w:vAlign w:val="center"/>
          </w:tcPr>
          <w:p w:rsidR="00D94760" w:rsidRPr="000F714A" w:rsidRDefault="00D94760" w:rsidP="00D94760">
            <w:pPr>
              <w:rPr>
                <w:rFonts w:asciiTheme="majorEastAsia" w:eastAsiaTheme="majorEastAsia" w:hAnsiTheme="majorEastAsia"/>
              </w:rPr>
            </w:pPr>
            <w:r w:rsidRPr="000F714A">
              <w:rPr>
                <w:rFonts w:asciiTheme="majorEastAsia" w:eastAsiaTheme="majorEastAsia" w:hAnsiTheme="majorEastAsia" w:hint="eastAsia"/>
              </w:rPr>
              <w:t>４. 公募期間</w:t>
            </w:r>
          </w:p>
        </w:tc>
        <w:tc>
          <w:tcPr>
            <w:tcW w:w="7484" w:type="dxa"/>
            <w:vAlign w:val="center"/>
          </w:tcPr>
          <w:p w:rsidR="00D94760" w:rsidRPr="000F714A" w:rsidRDefault="00D94760" w:rsidP="00D94760">
            <w:pPr>
              <w:rPr>
                <w:rFonts w:asciiTheme="majorEastAsia" w:eastAsiaTheme="majorEastAsia" w:hAnsiTheme="majorEastAsia"/>
                <w:b/>
                <w:sz w:val="28"/>
                <w:szCs w:val="28"/>
                <w:u w:val="single"/>
              </w:rPr>
            </w:pPr>
            <w:r w:rsidRPr="000F714A">
              <w:rPr>
                <w:rFonts w:asciiTheme="majorEastAsia" w:eastAsiaTheme="majorEastAsia" w:hAnsiTheme="majorEastAsia" w:hint="eastAsia"/>
                <w:b/>
                <w:sz w:val="28"/>
                <w:szCs w:val="28"/>
                <w:u w:val="single"/>
              </w:rPr>
              <w:t>平成</w:t>
            </w:r>
            <w:r w:rsidR="00DA037E">
              <w:rPr>
                <w:rFonts w:asciiTheme="majorEastAsia" w:eastAsiaTheme="majorEastAsia" w:hAnsiTheme="majorEastAsia" w:hint="eastAsia"/>
                <w:b/>
                <w:sz w:val="28"/>
                <w:szCs w:val="28"/>
                <w:u w:val="single"/>
              </w:rPr>
              <w:t>３０</w:t>
            </w:r>
            <w:r w:rsidRPr="000F714A">
              <w:rPr>
                <w:rFonts w:asciiTheme="majorEastAsia" w:eastAsiaTheme="majorEastAsia" w:hAnsiTheme="majorEastAsia" w:hint="eastAsia"/>
                <w:b/>
                <w:sz w:val="28"/>
                <w:szCs w:val="28"/>
                <w:u w:val="single"/>
              </w:rPr>
              <w:t>年</w:t>
            </w:r>
            <w:r w:rsidR="00CA6ADF">
              <w:rPr>
                <w:rFonts w:asciiTheme="majorEastAsia" w:eastAsiaTheme="majorEastAsia" w:hAnsiTheme="majorEastAsia" w:hint="eastAsia"/>
                <w:b/>
                <w:sz w:val="28"/>
                <w:szCs w:val="28"/>
                <w:u w:val="single"/>
              </w:rPr>
              <w:t>１２</w:t>
            </w:r>
            <w:r w:rsidRPr="000F714A">
              <w:rPr>
                <w:rFonts w:asciiTheme="majorEastAsia" w:eastAsiaTheme="majorEastAsia" w:hAnsiTheme="majorEastAsia" w:hint="eastAsia"/>
                <w:b/>
                <w:sz w:val="28"/>
                <w:szCs w:val="28"/>
                <w:u w:val="single"/>
              </w:rPr>
              <w:t>月</w:t>
            </w:r>
            <w:r w:rsidR="00CA6ADF">
              <w:rPr>
                <w:rFonts w:asciiTheme="majorEastAsia" w:eastAsiaTheme="majorEastAsia" w:hAnsiTheme="majorEastAsia" w:hint="eastAsia"/>
                <w:b/>
                <w:sz w:val="28"/>
                <w:szCs w:val="28"/>
                <w:u w:val="single"/>
              </w:rPr>
              <w:t>３</w:t>
            </w:r>
            <w:r w:rsidRPr="000F714A">
              <w:rPr>
                <w:rFonts w:asciiTheme="majorEastAsia" w:eastAsiaTheme="majorEastAsia" w:hAnsiTheme="majorEastAsia" w:hint="eastAsia"/>
                <w:b/>
                <w:sz w:val="28"/>
                <w:szCs w:val="28"/>
                <w:u w:val="single"/>
              </w:rPr>
              <w:t>日（</w:t>
            </w:r>
            <w:r w:rsidR="00F76AA2">
              <w:rPr>
                <w:rFonts w:asciiTheme="majorEastAsia" w:eastAsiaTheme="majorEastAsia" w:hAnsiTheme="majorEastAsia" w:hint="eastAsia"/>
                <w:b/>
                <w:sz w:val="28"/>
                <w:szCs w:val="28"/>
                <w:u w:val="single"/>
              </w:rPr>
              <w:t>月</w:t>
            </w:r>
            <w:r w:rsidR="009048EA" w:rsidRPr="000F714A">
              <w:rPr>
                <w:rFonts w:asciiTheme="majorEastAsia" w:eastAsiaTheme="majorEastAsia" w:hAnsiTheme="majorEastAsia" w:hint="eastAsia"/>
                <w:b/>
                <w:sz w:val="28"/>
                <w:szCs w:val="28"/>
                <w:u w:val="single"/>
              </w:rPr>
              <w:t>）～１</w:t>
            </w:r>
            <w:r w:rsidR="00CA6ADF">
              <w:rPr>
                <w:rFonts w:asciiTheme="majorEastAsia" w:eastAsiaTheme="majorEastAsia" w:hAnsiTheme="majorEastAsia" w:hint="eastAsia"/>
                <w:b/>
                <w:sz w:val="28"/>
                <w:szCs w:val="28"/>
                <w:u w:val="single"/>
              </w:rPr>
              <w:t>２</w:t>
            </w:r>
            <w:r w:rsidRPr="000F714A">
              <w:rPr>
                <w:rFonts w:asciiTheme="majorEastAsia" w:eastAsiaTheme="majorEastAsia" w:hAnsiTheme="majorEastAsia" w:hint="eastAsia"/>
                <w:b/>
                <w:sz w:val="28"/>
                <w:szCs w:val="28"/>
                <w:u w:val="single"/>
              </w:rPr>
              <w:t>月</w:t>
            </w:r>
            <w:r w:rsidR="00CA6ADF">
              <w:rPr>
                <w:rFonts w:asciiTheme="majorEastAsia" w:eastAsiaTheme="majorEastAsia" w:hAnsiTheme="majorEastAsia" w:hint="eastAsia"/>
                <w:b/>
                <w:sz w:val="28"/>
                <w:szCs w:val="28"/>
                <w:u w:val="single"/>
              </w:rPr>
              <w:t>２８</w:t>
            </w:r>
            <w:r w:rsidRPr="000F714A">
              <w:rPr>
                <w:rFonts w:asciiTheme="majorEastAsia" w:eastAsiaTheme="majorEastAsia" w:hAnsiTheme="majorEastAsia" w:hint="eastAsia"/>
                <w:b/>
                <w:sz w:val="28"/>
                <w:szCs w:val="28"/>
                <w:u w:val="single"/>
              </w:rPr>
              <w:t>日（</w:t>
            </w:r>
            <w:r w:rsidR="00CA6ADF">
              <w:rPr>
                <w:rFonts w:asciiTheme="majorEastAsia" w:eastAsiaTheme="majorEastAsia" w:hAnsiTheme="majorEastAsia" w:hint="eastAsia"/>
                <w:b/>
                <w:sz w:val="28"/>
                <w:szCs w:val="28"/>
                <w:u w:val="single"/>
              </w:rPr>
              <w:t>金</w:t>
            </w:r>
            <w:r w:rsidRPr="000F714A">
              <w:rPr>
                <w:rFonts w:asciiTheme="majorEastAsia" w:eastAsiaTheme="majorEastAsia" w:hAnsiTheme="majorEastAsia" w:hint="eastAsia"/>
                <w:b/>
                <w:sz w:val="28"/>
                <w:szCs w:val="28"/>
                <w:u w:val="single"/>
              </w:rPr>
              <w:t>）</w:t>
            </w:r>
          </w:p>
          <w:p w:rsidR="00D94760" w:rsidRPr="000F714A" w:rsidRDefault="009048EA" w:rsidP="00F76AA2">
            <w:pPr>
              <w:rPr>
                <w:rFonts w:asciiTheme="majorEastAsia" w:eastAsiaTheme="majorEastAsia" w:hAnsiTheme="majorEastAsia"/>
                <w:szCs w:val="21"/>
                <w:u w:val="single"/>
              </w:rPr>
            </w:pPr>
            <w:r w:rsidRPr="000F714A">
              <w:rPr>
                <w:rFonts w:asciiTheme="majorEastAsia" w:eastAsiaTheme="majorEastAsia" w:hAnsiTheme="majorEastAsia" w:hint="eastAsia"/>
                <w:szCs w:val="21"/>
              </w:rPr>
              <w:t>予算額に達した場合は、その時点で申請受付を終了する。</w:t>
            </w:r>
          </w:p>
        </w:tc>
      </w:tr>
      <w:tr w:rsidR="00D94760" w:rsidRPr="000F714A" w:rsidTr="00D94760">
        <w:trPr>
          <w:trHeight w:val="1834"/>
        </w:trPr>
        <w:tc>
          <w:tcPr>
            <w:tcW w:w="2972" w:type="dxa"/>
            <w:vAlign w:val="center"/>
          </w:tcPr>
          <w:p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５</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申込方法</w:t>
            </w:r>
          </w:p>
        </w:tc>
        <w:tc>
          <w:tcPr>
            <w:tcW w:w="7484" w:type="dxa"/>
            <w:vAlign w:val="center"/>
          </w:tcPr>
          <w:p w:rsidR="00D94760" w:rsidRPr="000F714A" w:rsidRDefault="00D94760" w:rsidP="00A52D87">
            <w:pPr>
              <w:ind w:firstLineChars="100" w:firstLine="210"/>
              <w:rPr>
                <w:rFonts w:asciiTheme="majorEastAsia" w:eastAsiaTheme="majorEastAsia" w:hAnsiTheme="majorEastAsia"/>
              </w:rPr>
            </w:pPr>
            <w:r w:rsidRPr="000F714A">
              <w:rPr>
                <w:rFonts w:asciiTheme="majorEastAsia" w:eastAsiaTheme="majorEastAsia" w:hAnsiTheme="majorEastAsia" w:hint="eastAsia"/>
              </w:rPr>
              <w:t>所定の申込書に必要書類を添付し公募期間内に申し込むこと。</w:t>
            </w:r>
          </w:p>
          <w:p w:rsidR="00D94760" w:rsidRPr="000F714A" w:rsidRDefault="00D94760" w:rsidP="000B3944">
            <w:pPr>
              <w:snapToGrid w:val="0"/>
              <w:ind w:left="210" w:hangingChars="100" w:hanging="210"/>
              <w:rPr>
                <w:rFonts w:asciiTheme="majorEastAsia" w:eastAsiaTheme="majorEastAsia" w:hAnsiTheme="majorEastAsia"/>
              </w:rPr>
            </w:pPr>
            <w:r w:rsidRPr="000F714A">
              <w:rPr>
                <w:rFonts w:asciiTheme="majorEastAsia" w:eastAsiaTheme="majorEastAsia" w:hAnsiTheme="majorEastAsia" w:hint="eastAsia"/>
              </w:rPr>
              <w:t>（申込書は鹿児島県トラック協会、全日本トラック協会ホームページからもダウンロードできます）</w:t>
            </w:r>
          </w:p>
          <w:p w:rsidR="00A52D87" w:rsidRPr="000F714A" w:rsidRDefault="00A52D87" w:rsidP="00D94760">
            <w:pPr>
              <w:snapToGrid w:val="0"/>
              <w:rPr>
                <w:rFonts w:asciiTheme="majorEastAsia" w:eastAsiaTheme="majorEastAsia" w:hAnsiTheme="majorEastAsia"/>
              </w:rPr>
            </w:pPr>
          </w:p>
          <w:p w:rsidR="00D94760" w:rsidRPr="000F714A" w:rsidRDefault="00D94760" w:rsidP="00A52D87">
            <w:pPr>
              <w:snapToGrid w:val="0"/>
              <w:ind w:firstLineChars="100" w:firstLine="210"/>
              <w:rPr>
                <w:rFonts w:asciiTheme="majorEastAsia" w:eastAsiaTheme="majorEastAsia" w:hAnsiTheme="majorEastAsia"/>
                <w:sz w:val="22"/>
              </w:rPr>
            </w:pPr>
            <w:r w:rsidRPr="000F714A">
              <w:rPr>
                <w:rFonts w:asciiTheme="majorEastAsia" w:eastAsiaTheme="majorEastAsia" w:hAnsiTheme="majorEastAsia" w:hint="eastAsia"/>
              </w:rPr>
              <w:t>詳細は、次ページをご覧下さい。</w:t>
            </w:r>
          </w:p>
        </w:tc>
      </w:tr>
      <w:tr w:rsidR="00D94760" w:rsidRPr="000F714A" w:rsidTr="00A52D87">
        <w:trPr>
          <w:trHeight w:val="551"/>
        </w:trPr>
        <w:tc>
          <w:tcPr>
            <w:tcW w:w="2972" w:type="dxa"/>
            <w:vAlign w:val="center"/>
          </w:tcPr>
          <w:p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６</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申込・お問合せ先</w:t>
            </w:r>
          </w:p>
        </w:tc>
        <w:tc>
          <w:tcPr>
            <w:tcW w:w="7484" w:type="dxa"/>
            <w:vAlign w:val="center"/>
          </w:tcPr>
          <w:p w:rsidR="00D94760" w:rsidRPr="000F714A" w:rsidRDefault="00D94760" w:rsidP="00D94760">
            <w:pPr>
              <w:snapToGrid w:val="0"/>
              <w:rPr>
                <w:rFonts w:asciiTheme="majorEastAsia" w:eastAsiaTheme="majorEastAsia" w:hAnsiTheme="majorEastAsia"/>
                <w:b/>
                <w:sz w:val="24"/>
                <w:szCs w:val="24"/>
                <w:u w:val="single"/>
              </w:rPr>
            </w:pPr>
            <w:r w:rsidRPr="000F714A">
              <w:rPr>
                <w:rFonts w:asciiTheme="majorEastAsia" w:eastAsiaTheme="majorEastAsia" w:hAnsiTheme="majorEastAsia" w:hint="eastAsia"/>
              </w:rPr>
              <w:t>（公社）鹿児島県トラック協会　経理課　ＴＥＬ：０９９－２６１－１１６７</w:t>
            </w:r>
          </w:p>
        </w:tc>
      </w:tr>
      <w:tr w:rsidR="00D94760" w:rsidRPr="000F714A" w:rsidTr="00A52D87">
        <w:trPr>
          <w:trHeight w:val="1097"/>
        </w:trPr>
        <w:tc>
          <w:tcPr>
            <w:tcW w:w="2972" w:type="dxa"/>
            <w:vAlign w:val="center"/>
          </w:tcPr>
          <w:p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７</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その他</w:t>
            </w:r>
          </w:p>
        </w:tc>
        <w:tc>
          <w:tcPr>
            <w:tcW w:w="7484" w:type="dxa"/>
            <w:vAlign w:val="center"/>
          </w:tcPr>
          <w:p w:rsidR="00D94760" w:rsidRPr="000F714A" w:rsidRDefault="00D94760" w:rsidP="00F26E60">
            <w:pPr>
              <w:ind w:firstLineChars="100" w:firstLine="210"/>
              <w:rPr>
                <w:rFonts w:asciiTheme="majorEastAsia" w:eastAsiaTheme="majorEastAsia" w:hAnsiTheme="majorEastAsia"/>
                <w:b/>
                <w:sz w:val="28"/>
                <w:szCs w:val="28"/>
                <w:u w:val="thick"/>
              </w:rPr>
            </w:pPr>
            <w:r w:rsidRPr="000F714A">
              <w:rPr>
                <w:rFonts w:asciiTheme="majorEastAsia" w:eastAsiaTheme="majorEastAsia" w:hAnsiTheme="majorEastAsia" w:hint="eastAsia"/>
              </w:rPr>
              <w:t>その他の</w:t>
            </w:r>
            <w:r w:rsidR="000B3944" w:rsidRPr="000F714A">
              <w:rPr>
                <w:rFonts w:asciiTheme="majorEastAsia" w:eastAsiaTheme="majorEastAsia" w:hAnsiTheme="majorEastAsia" w:hint="eastAsia"/>
              </w:rPr>
              <w:t>詳細</w:t>
            </w:r>
            <w:r w:rsidRPr="000F714A">
              <w:rPr>
                <w:rFonts w:asciiTheme="majorEastAsia" w:eastAsiaTheme="majorEastAsia" w:hAnsiTheme="majorEastAsia" w:hint="eastAsia"/>
              </w:rPr>
              <w:t>事項は、全日本トラック協会の「</w:t>
            </w:r>
            <w:r w:rsidR="00F26E60" w:rsidRPr="000F714A">
              <w:rPr>
                <w:rFonts w:asciiTheme="majorEastAsia" w:eastAsiaTheme="majorEastAsia" w:hAnsiTheme="majorEastAsia" w:hint="eastAsia"/>
              </w:rPr>
              <w:t>自家用燃料供給施設整備支援事業助成金交付要綱</w:t>
            </w:r>
            <w:r w:rsidRPr="000F714A">
              <w:rPr>
                <w:rFonts w:asciiTheme="majorEastAsia" w:eastAsiaTheme="majorEastAsia" w:hAnsiTheme="majorEastAsia" w:hint="eastAsia"/>
              </w:rPr>
              <w:t>」</w:t>
            </w:r>
            <w:r w:rsidR="00F26E60" w:rsidRPr="000F714A">
              <w:rPr>
                <w:rFonts w:asciiTheme="majorEastAsia" w:eastAsiaTheme="majorEastAsia" w:hAnsiTheme="majorEastAsia" w:hint="eastAsia"/>
              </w:rPr>
              <w:t>、</w:t>
            </w:r>
            <w:r w:rsidRPr="000F714A">
              <w:rPr>
                <w:rFonts w:asciiTheme="majorEastAsia" w:eastAsiaTheme="majorEastAsia" w:hAnsiTheme="majorEastAsia" w:hint="eastAsia"/>
              </w:rPr>
              <w:t>「</w:t>
            </w:r>
            <w:r w:rsidR="00F26E60" w:rsidRPr="000F714A">
              <w:rPr>
                <w:rFonts w:asciiTheme="majorEastAsia" w:eastAsiaTheme="majorEastAsia" w:hAnsiTheme="majorEastAsia" w:hint="eastAsia"/>
              </w:rPr>
              <w:t>自家用燃料供給施設整備支援事業助成金交付要綱実施細目</w:t>
            </w:r>
            <w:r w:rsidRPr="000F714A">
              <w:rPr>
                <w:rFonts w:asciiTheme="majorEastAsia" w:eastAsiaTheme="majorEastAsia" w:hAnsiTheme="majorEastAsia" w:hint="eastAsia"/>
              </w:rPr>
              <w:t>」の定めるところによる。</w:t>
            </w:r>
          </w:p>
        </w:tc>
      </w:tr>
    </w:tbl>
    <w:p w:rsidR="00B634B9" w:rsidRDefault="00B634B9" w:rsidP="009F4AAE">
      <w:pPr>
        <w:snapToGrid w:val="0"/>
        <w:rPr>
          <w:sz w:val="24"/>
          <w:szCs w:val="24"/>
        </w:rPr>
      </w:pPr>
    </w:p>
    <w:p w:rsidR="00F76AA2" w:rsidRDefault="00F76AA2" w:rsidP="009F4AAE">
      <w:pPr>
        <w:snapToGrid w:val="0"/>
        <w:rPr>
          <w:rFonts w:ascii="ＭＳ ゴシック" w:eastAsia="ＭＳ ゴシック" w:hAnsi="ＭＳ ゴシック"/>
          <w:sz w:val="24"/>
          <w:szCs w:val="24"/>
        </w:rPr>
      </w:pPr>
    </w:p>
    <w:p w:rsidR="00E70F73" w:rsidRPr="000F714A" w:rsidRDefault="00E70F73" w:rsidP="009F4AAE">
      <w:pPr>
        <w:snapToGrid w:val="0"/>
        <w:rPr>
          <w:rFonts w:ascii="ＭＳ ゴシック" w:eastAsia="ＭＳ ゴシック" w:hAnsi="ＭＳ ゴシック"/>
          <w:sz w:val="24"/>
          <w:szCs w:val="24"/>
        </w:rPr>
      </w:pPr>
      <w:bookmarkStart w:id="0" w:name="_GoBack"/>
      <w:bookmarkEnd w:id="0"/>
      <w:r w:rsidRPr="000F714A">
        <w:rPr>
          <w:rFonts w:ascii="ＭＳ ゴシック" w:eastAsia="ＭＳ ゴシック" w:hAnsi="ＭＳ ゴシック" w:hint="eastAsia"/>
          <w:sz w:val="24"/>
          <w:szCs w:val="24"/>
        </w:rPr>
        <w:lastRenderedPageBreak/>
        <w:t>◆</w:t>
      </w:r>
      <w:r w:rsidRPr="00150D0D">
        <w:rPr>
          <w:rFonts w:ascii="ＭＳ ゴシック" w:eastAsia="ＭＳ ゴシック" w:hAnsi="ＭＳ ゴシック" w:hint="eastAsia"/>
          <w:b/>
          <w:sz w:val="24"/>
          <w:szCs w:val="24"/>
        </w:rPr>
        <w:t>スキーム図</w:t>
      </w:r>
    </w:p>
    <w:p w:rsidR="00E70F73" w:rsidRDefault="00E70F73" w:rsidP="009F4AAE">
      <w:pPr>
        <w:snapToGrid w:val="0"/>
        <w:rPr>
          <w:sz w:val="24"/>
          <w:szCs w:val="24"/>
        </w:rPr>
      </w:pPr>
    </w:p>
    <w:p w:rsidR="000F714A" w:rsidRDefault="00DB6DBF" w:rsidP="009F4AAE">
      <w:pPr>
        <w:snapToGrid w:val="0"/>
        <w:rPr>
          <w:sz w:val="24"/>
          <w:szCs w:val="24"/>
        </w:rPr>
      </w:pPr>
      <w:r>
        <w:rPr>
          <w:noProof/>
        </w:rPr>
        <w:drawing>
          <wp:inline distT="0" distB="0" distL="0" distR="0" wp14:anchorId="701FCDBC" wp14:editId="61A031AE">
            <wp:extent cx="6767830" cy="42265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7830" cy="4226560"/>
                    </a:xfrm>
                    <a:prstGeom prst="rect">
                      <a:avLst/>
                    </a:prstGeom>
                  </pic:spPr>
                </pic:pic>
              </a:graphicData>
            </a:graphic>
          </wp:inline>
        </w:drawing>
      </w:r>
    </w:p>
    <w:p w:rsidR="00150D0D" w:rsidRDefault="00150D0D" w:rsidP="009F4AAE">
      <w:pPr>
        <w:snapToGrid w:val="0"/>
        <w:rPr>
          <w:rFonts w:ascii="ＭＳ ゴシック" w:eastAsia="ＭＳ ゴシック" w:hAnsi="ＭＳ ゴシック"/>
          <w:sz w:val="24"/>
          <w:szCs w:val="24"/>
        </w:rPr>
      </w:pPr>
    </w:p>
    <w:p w:rsidR="000F714A" w:rsidRPr="00150D0D" w:rsidRDefault="000F714A" w:rsidP="009F4AAE">
      <w:pPr>
        <w:snapToGrid w:val="0"/>
        <w:rPr>
          <w:rFonts w:ascii="ＭＳ ゴシック" w:eastAsia="ＭＳ ゴシック" w:hAnsi="ＭＳ ゴシック"/>
          <w:b/>
          <w:sz w:val="24"/>
          <w:szCs w:val="24"/>
        </w:rPr>
      </w:pPr>
      <w:r w:rsidRPr="000F714A">
        <w:rPr>
          <w:rFonts w:ascii="ＭＳ ゴシック" w:eastAsia="ＭＳ ゴシック" w:hAnsi="ＭＳ ゴシック" w:hint="eastAsia"/>
          <w:sz w:val="24"/>
          <w:szCs w:val="24"/>
        </w:rPr>
        <w:t>◆</w:t>
      </w:r>
      <w:r w:rsidRPr="00150D0D">
        <w:rPr>
          <w:rFonts w:ascii="ＭＳ ゴシック" w:eastAsia="ＭＳ ゴシック" w:hAnsi="ＭＳ ゴシック" w:hint="eastAsia"/>
          <w:b/>
          <w:sz w:val="24"/>
          <w:szCs w:val="24"/>
        </w:rPr>
        <w:t>交付申請時・実績報告時必要書類</w:t>
      </w:r>
    </w:p>
    <w:p w:rsidR="00261CD3" w:rsidRPr="00261CD3" w:rsidRDefault="007A3FB2" w:rsidP="009F4AAE">
      <w:pPr>
        <w:snapToGrid w:val="0"/>
        <w:rPr>
          <w:sz w:val="24"/>
          <w:szCs w:val="24"/>
        </w:rPr>
      </w:pPr>
      <w:r>
        <w:rPr>
          <w:noProof/>
        </w:rPr>
        <w:drawing>
          <wp:inline distT="0" distB="0" distL="0" distR="0" wp14:anchorId="75B96D21" wp14:editId="3645A6B8">
            <wp:extent cx="6767434" cy="475067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8413" cy="4751363"/>
                    </a:xfrm>
                    <a:prstGeom prst="rect">
                      <a:avLst/>
                    </a:prstGeom>
                  </pic:spPr>
                </pic:pic>
              </a:graphicData>
            </a:graphic>
          </wp:inline>
        </w:drawing>
      </w:r>
      <w:r w:rsidR="00DB6DBF">
        <w:rPr>
          <w:noProof/>
        </w:rPr>
        <mc:AlternateContent>
          <mc:Choice Requires="wps">
            <w:drawing>
              <wp:anchor distT="0" distB="0" distL="114300" distR="114300" simplePos="0" relativeHeight="251661312" behindDoc="0" locked="0" layoutInCell="1" allowOverlap="1">
                <wp:simplePos x="0" y="0"/>
                <wp:positionH relativeFrom="column">
                  <wp:posOffset>3625215</wp:posOffset>
                </wp:positionH>
                <wp:positionV relativeFrom="paragraph">
                  <wp:posOffset>9813290</wp:posOffset>
                </wp:positionV>
                <wp:extent cx="3133725" cy="680720"/>
                <wp:effectExtent l="0" t="0" r="9525"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0720"/>
                        </a:xfrm>
                        <a:prstGeom prst="rect">
                          <a:avLst/>
                        </a:prstGeom>
                        <a:solidFill>
                          <a:srgbClr val="FFFFFF"/>
                        </a:solidFill>
                        <a:ln w="9525">
                          <a:solidFill>
                            <a:srgbClr val="000000"/>
                          </a:solidFill>
                          <a:miter lim="800000"/>
                          <a:headEnd/>
                          <a:tailEnd/>
                        </a:ln>
                      </wps:spPr>
                      <wps:txbx>
                        <w:txbxContent>
                          <w:p w:rsidR="004730FF" w:rsidRDefault="004730FF" w:rsidP="004730FF">
                            <w:pPr>
                              <w:snapToGrid w:val="0"/>
                              <w:jc w:val="center"/>
                              <w:rPr>
                                <w:sz w:val="16"/>
                                <w:szCs w:val="16"/>
                              </w:rPr>
                            </w:pPr>
                          </w:p>
                          <w:p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left:0;text-align:left;margin-left:285.45pt;margin-top:772.7pt;width:246.75pt;height: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">
                <v:textbox inset="5.85pt,.7pt,5.85pt,.7pt">
                  <w:txbxContent>
                    <w:p w:rsidR="004730FF" w:rsidRDefault="004730FF" w:rsidP="004730FF">
                      <w:pPr>
                        <w:snapToGrid w:val="0"/>
                        <w:jc w:val="center"/>
                        <w:rPr>
                          <w:sz w:val="16"/>
                          <w:szCs w:val="16"/>
                        </w:rPr>
                      </w:pPr>
                    </w:p>
                    <w:p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v:textbox>
              </v:shape>
            </w:pict>
          </mc:Fallback>
        </mc:AlternateContent>
      </w:r>
      <w:r w:rsidR="00DB6DBF">
        <w:rPr>
          <w:noProof/>
        </w:rPr>
        <mc:AlternateContent>
          <mc:Choice Requires="wps">
            <w:drawing>
              <wp:anchor distT="0" distB="0" distL="114300" distR="114300" simplePos="0" relativeHeight="251659264" behindDoc="0" locked="0" layoutInCell="1" allowOverlap="1">
                <wp:simplePos x="0" y="0"/>
                <wp:positionH relativeFrom="column">
                  <wp:posOffset>3625215</wp:posOffset>
                </wp:positionH>
                <wp:positionV relativeFrom="paragraph">
                  <wp:posOffset>9813290</wp:posOffset>
                </wp:positionV>
                <wp:extent cx="3133725" cy="680720"/>
                <wp:effectExtent l="0" t="0" r="9525" b="508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0720"/>
                        </a:xfrm>
                        <a:prstGeom prst="rect">
                          <a:avLst/>
                        </a:prstGeom>
                        <a:solidFill>
                          <a:srgbClr val="FFFFFF"/>
                        </a:solidFill>
                        <a:ln w="9525">
                          <a:solidFill>
                            <a:srgbClr val="000000"/>
                          </a:solidFill>
                          <a:miter lim="800000"/>
                          <a:headEnd/>
                          <a:tailEnd/>
                        </a:ln>
                      </wps:spPr>
                      <wps:txbx>
                        <w:txbxContent>
                          <w:p w:rsidR="004730FF" w:rsidRDefault="004730FF" w:rsidP="004730FF">
                            <w:pPr>
                              <w:snapToGrid w:val="0"/>
                              <w:jc w:val="center"/>
                              <w:rPr>
                                <w:sz w:val="16"/>
                                <w:szCs w:val="16"/>
                              </w:rPr>
                            </w:pPr>
                          </w:p>
                          <w:p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85.45pt;margin-top:772.7pt;width:246.7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">
                <v:textbox inset="5.85pt,.7pt,5.85pt,.7pt">
                  <w:txbxContent>
                    <w:p w:rsidR="004730FF" w:rsidRDefault="004730FF" w:rsidP="004730FF">
                      <w:pPr>
                        <w:snapToGrid w:val="0"/>
                        <w:jc w:val="center"/>
                        <w:rPr>
                          <w:sz w:val="16"/>
                          <w:szCs w:val="16"/>
                        </w:rPr>
                      </w:pPr>
                    </w:p>
                    <w:p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v:textbox>
              </v:shape>
            </w:pict>
          </mc:Fallback>
        </mc:AlternateContent>
      </w:r>
    </w:p>
    <w:sectPr w:rsidR="00261CD3" w:rsidRPr="00261CD3" w:rsidSect="00E70F73">
      <w:pgSz w:w="11906" w:h="16838" w:code="9"/>
      <w:pgMar w:top="720" w:right="624" w:bottom="720" w:left="624"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EF3" w:rsidRDefault="00911EF3" w:rsidP="00294438">
      <w:r>
        <w:separator/>
      </w:r>
    </w:p>
  </w:endnote>
  <w:endnote w:type="continuationSeparator" w:id="0">
    <w:p w:rsidR="00911EF3" w:rsidRDefault="00911EF3" w:rsidP="0029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EF3" w:rsidRDefault="00911EF3" w:rsidP="00294438">
      <w:r>
        <w:separator/>
      </w:r>
    </w:p>
  </w:footnote>
  <w:footnote w:type="continuationSeparator" w:id="0">
    <w:p w:rsidR="00911EF3" w:rsidRDefault="00911EF3" w:rsidP="002944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2AC"/>
    <w:rsid w:val="00000900"/>
    <w:rsid w:val="0000474D"/>
    <w:rsid w:val="0001057A"/>
    <w:rsid w:val="0001084B"/>
    <w:rsid w:val="00015AE9"/>
    <w:rsid w:val="000164A6"/>
    <w:rsid w:val="00016E60"/>
    <w:rsid w:val="00017CE4"/>
    <w:rsid w:val="000200F3"/>
    <w:rsid w:val="00021425"/>
    <w:rsid w:val="00021501"/>
    <w:rsid w:val="00021C50"/>
    <w:rsid w:val="000232BE"/>
    <w:rsid w:val="000263E8"/>
    <w:rsid w:val="000302F4"/>
    <w:rsid w:val="0003060A"/>
    <w:rsid w:val="00031E54"/>
    <w:rsid w:val="00032D63"/>
    <w:rsid w:val="00032EF0"/>
    <w:rsid w:val="00033F44"/>
    <w:rsid w:val="00034D68"/>
    <w:rsid w:val="00035B85"/>
    <w:rsid w:val="00040070"/>
    <w:rsid w:val="00042A6B"/>
    <w:rsid w:val="00045C09"/>
    <w:rsid w:val="000462CB"/>
    <w:rsid w:val="00046402"/>
    <w:rsid w:val="000473F3"/>
    <w:rsid w:val="00050236"/>
    <w:rsid w:val="00053EC4"/>
    <w:rsid w:val="000553F3"/>
    <w:rsid w:val="000554AD"/>
    <w:rsid w:val="00056098"/>
    <w:rsid w:val="00056844"/>
    <w:rsid w:val="00062FF3"/>
    <w:rsid w:val="00063BA7"/>
    <w:rsid w:val="0006584D"/>
    <w:rsid w:val="000659B7"/>
    <w:rsid w:val="00067FB3"/>
    <w:rsid w:val="00070533"/>
    <w:rsid w:val="000735E2"/>
    <w:rsid w:val="00075CA8"/>
    <w:rsid w:val="000767C3"/>
    <w:rsid w:val="00076CDF"/>
    <w:rsid w:val="00076DF2"/>
    <w:rsid w:val="00077386"/>
    <w:rsid w:val="000819B1"/>
    <w:rsid w:val="00081C68"/>
    <w:rsid w:val="00090703"/>
    <w:rsid w:val="000907E1"/>
    <w:rsid w:val="00091954"/>
    <w:rsid w:val="00091EFE"/>
    <w:rsid w:val="00092300"/>
    <w:rsid w:val="00095B8E"/>
    <w:rsid w:val="000960A1"/>
    <w:rsid w:val="000A1248"/>
    <w:rsid w:val="000A15F1"/>
    <w:rsid w:val="000A4975"/>
    <w:rsid w:val="000B116D"/>
    <w:rsid w:val="000B14D9"/>
    <w:rsid w:val="000B3611"/>
    <w:rsid w:val="000B3944"/>
    <w:rsid w:val="000B4DAE"/>
    <w:rsid w:val="000B5C04"/>
    <w:rsid w:val="000B60D3"/>
    <w:rsid w:val="000B708E"/>
    <w:rsid w:val="000C2CDC"/>
    <w:rsid w:val="000C31EF"/>
    <w:rsid w:val="000C343B"/>
    <w:rsid w:val="000C71E6"/>
    <w:rsid w:val="000D5F09"/>
    <w:rsid w:val="000D6EDD"/>
    <w:rsid w:val="000D7FF4"/>
    <w:rsid w:val="000E1291"/>
    <w:rsid w:val="000E1C28"/>
    <w:rsid w:val="000E2861"/>
    <w:rsid w:val="000E3D55"/>
    <w:rsid w:val="000E7B54"/>
    <w:rsid w:val="000E7C52"/>
    <w:rsid w:val="000F4ED2"/>
    <w:rsid w:val="000F714A"/>
    <w:rsid w:val="0010224B"/>
    <w:rsid w:val="00103A2F"/>
    <w:rsid w:val="0010417A"/>
    <w:rsid w:val="001043DA"/>
    <w:rsid w:val="00105F96"/>
    <w:rsid w:val="001074E7"/>
    <w:rsid w:val="00107859"/>
    <w:rsid w:val="00107BE7"/>
    <w:rsid w:val="001110A8"/>
    <w:rsid w:val="001132ED"/>
    <w:rsid w:val="00115FFB"/>
    <w:rsid w:val="00120D56"/>
    <w:rsid w:val="00122B6C"/>
    <w:rsid w:val="0012394F"/>
    <w:rsid w:val="00123BC5"/>
    <w:rsid w:val="00123F1A"/>
    <w:rsid w:val="00124690"/>
    <w:rsid w:val="001254A4"/>
    <w:rsid w:val="00127C3D"/>
    <w:rsid w:val="001324E7"/>
    <w:rsid w:val="00133479"/>
    <w:rsid w:val="0013372A"/>
    <w:rsid w:val="00134175"/>
    <w:rsid w:val="00136DF9"/>
    <w:rsid w:val="001372CA"/>
    <w:rsid w:val="00140015"/>
    <w:rsid w:val="00140D39"/>
    <w:rsid w:val="001424C5"/>
    <w:rsid w:val="001448E0"/>
    <w:rsid w:val="00145458"/>
    <w:rsid w:val="001479B1"/>
    <w:rsid w:val="00150BD0"/>
    <w:rsid w:val="00150D0D"/>
    <w:rsid w:val="001517E5"/>
    <w:rsid w:val="00151C1E"/>
    <w:rsid w:val="00151C5C"/>
    <w:rsid w:val="00151F4B"/>
    <w:rsid w:val="00152795"/>
    <w:rsid w:val="00153D00"/>
    <w:rsid w:val="00154192"/>
    <w:rsid w:val="00160527"/>
    <w:rsid w:val="00160E90"/>
    <w:rsid w:val="00162453"/>
    <w:rsid w:val="001631B2"/>
    <w:rsid w:val="00165E01"/>
    <w:rsid w:val="001719BA"/>
    <w:rsid w:val="00172BC6"/>
    <w:rsid w:val="00175FE2"/>
    <w:rsid w:val="00181AF4"/>
    <w:rsid w:val="00182D9F"/>
    <w:rsid w:val="00184BAB"/>
    <w:rsid w:val="00187434"/>
    <w:rsid w:val="0019440A"/>
    <w:rsid w:val="00194DF0"/>
    <w:rsid w:val="0019724D"/>
    <w:rsid w:val="001A2FF5"/>
    <w:rsid w:val="001A420F"/>
    <w:rsid w:val="001A42BF"/>
    <w:rsid w:val="001A6009"/>
    <w:rsid w:val="001A70FB"/>
    <w:rsid w:val="001B06B2"/>
    <w:rsid w:val="001B0FFA"/>
    <w:rsid w:val="001B18C7"/>
    <w:rsid w:val="001B1AF8"/>
    <w:rsid w:val="001B26A6"/>
    <w:rsid w:val="001B42F4"/>
    <w:rsid w:val="001B799C"/>
    <w:rsid w:val="001C0267"/>
    <w:rsid w:val="001C064C"/>
    <w:rsid w:val="001C0D17"/>
    <w:rsid w:val="001C11AA"/>
    <w:rsid w:val="001C245D"/>
    <w:rsid w:val="001C3DC7"/>
    <w:rsid w:val="001D076A"/>
    <w:rsid w:val="001D0B1D"/>
    <w:rsid w:val="001D32D5"/>
    <w:rsid w:val="001D502B"/>
    <w:rsid w:val="001D594D"/>
    <w:rsid w:val="001D5CC6"/>
    <w:rsid w:val="001D6E10"/>
    <w:rsid w:val="001E0ECD"/>
    <w:rsid w:val="001E2E42"/>
    <w:rsid w:val="001E3ADE"/>
    <w:rsid w:val="001E3BB5"/>
    <w:rsid w:val="001E3F26"/>
    <w:rsid w:val="001E46A2"/>
    <w:rsid w:val="001E79A1"/>
    <w:rsid w:val="001E79B4"/>
    <w:rsid w:val="001F1985"/>
    <w:rsid w:val="001F2DE4"/>
    <w:rsid w:val="001F35A3"/>
    <w:rsid w:val="001F5E38"/>
    <w:rsid w:val="001F6C45"/>
    <w:rsid w:val="00200537"/>
    <w:rsid w:val="00202AE8"/>
    <w:rsid w:val="00203F9B"/>
    <w:rsid w:val="00205816"/>
    <w:rsid w:val="00205BE2"/>
    <w:rsid w:val="00206CBA"/>
    <w:rsid w:val="00206E91"/>
    <w:rsid w:val="00207291"/>
    <w:rsid w:val="00215632"/>
    <w:rsid w:val="002165E2"/>
    <w:rsid w:val="0021665F"/>
    <w:rsid w:val="002168A5"/>
    <w:rsid w:val="0021791D"/>
    <w:rsid w:val="00217AC3"/>
    <w:rsid w:val="00223405"/>
    <w:rsid w:val="0022356D"/>
    <w:rsid w:val="0022384D"/>
    <w:rsid w:val="00223B3C"/>
    <w:rsid w:val="002245A5"/>
    <w:rsid w:val="002252B0"/>
    <w:rsid w:val="002257DA"/>
    <w:rsid w:val="00225A91"/>
    <w:rsid w:val="00226434"/>
    <w:rsid w:val="00227263"/>
    <w:rsid w:val="00227A5B"/>
    <w:rsid w:val="00232F8E"/>
    <w:rsid w:val="002330F6"/>
    <w:rsid w:val="002335F2"/>
    <w:rsid w:val="00235ABD"/>
    <w:rsid w:val="002414D1"/>
    <w:rsid w:val="0024472D"/>
    <w:rsid w:val="00244763"/>
    <w:rsid w:val="0024534E"/>
    <w:rsid w:val="00245488"/>
    <w:rsid w:val="00245F76"/>
    <w:rsid w:val="0024736B"/>
    <w:rsid w:val="0025261D"/>
    <w:rsid w:val="00252DA9"/>
    <w:rsid w:val="00252E25"/>
    <w:rsid w:val="00255B2E"/>
    <w:rsid w:val="0025668F"/>
    <w:rsid w:val="002569AB"/>
    <w:rsid w:val="00261CD3"/>
    <w:rsid w:val="00262519"/>
    <w:rsid w:val="00262973"/>
    <w:rsid w:val="00263562"/>
    <w:rsid w:val="00267631"/>
    <w:rsid w:val="00267C6E"/>
    <w:rsid w:val="002702C7"/>
    <w:rsid w:val="002705BB"/>
    <w:rsid w:val="00270A16"/>
    <w:rsid w:val="002727A9"/>
    <w:rsid w:val="0027318A"/>
    <w:rsid w:val="00273F5E"/>
    <w:rsid w:val="002744B0"/>
    <w:rsid w:val="00276B17"/>
    <w:rsid w:val="00277C59"/>
    <w:rsid w:val="0028063F"/>
    <w:rsid w:val="00284AE8"/>
    <w:rsid w:val="002915CD"/>
    <w:rsid w:val="0029191D"/>
    <w:rsid w:val="00294438"/>
    <w:rsid w:val="0029542A"/>
    <w:rsid w:val="002A0CBE"/>
    <w:rsid w:val="002A1208"/>
    <w:rsid w:val="002A2E33"/>
    <w:rsid w:val="002A30AB"/>
    <w:rsid w:val="002A485D"/>
    <w:rsid w:val="002A7A77"/>
    <w:rsid w:val="002A7B85"/>
    <w:rsid w:val="002B35BE"/>
    <w:rsid w:val="002B50C0"/>
    <w:rsid w:val="002B6250"/>
    <w:rsid w:val="002B7473"/>
    <w:rsid w:val="002C084F"/>
    <w:rsid w:val="002C2A26"/>
    <w:rsid w:val="002C4960"/>
    <w:rsid w:val="002C58A7"/>
    <w:rsid w:val="002C6128"/>
    <w:rsid w:val="002C7FBD"/>
    <w:rsid w:val="002D0D5F"/>
    <w:rsid w:val="002D2D02"/>
    <w:rsid w:val="002D520D"/>
    <w:rsid w:val="002E1283"/>
    <w:rsid w:val="002E1554"/>
    <w:rsid w:val="002E1740"/>
    <w:rsid w:val="002E3D4B"/>
    <w:rsid w:val="002E56B9"/>
    <w:rsid w:val="002F03DC"/>
    <w:rsid w:val="002F0FFD"/>
    <w:rsid w:val="002F2EC9"/>
    <w:rsid w:val="002F510B"/>
    <w:rsid w:val="002F6EF4"/>
    <w:rsid w:val="002F6FE7"/>
    <w:rsid w:val="002F744B"/>
    <w:rsid w:val="00302339"/>
    <w:rsid w:val="003030AB"/>
    <w:rsid w:val="00305548"/>
    <w:rsid w:val="003062B3"/>
    <w:rsid w:val="003079A8"/>
    <w:rsid w:val="0031285E"/>
    <w:rsid w:val="003139D3"/>
    <w:rsid w:val="00314117"/>
    <w:rsid w:val="0031536B"/>
    <w:rsid w:val="003177B7"/>
    <w:rsid w:val="00317AB8"/>
    <w:rsid w:val="0032083E"/>
    <w:rsid w:val="00320F73"/>
    <w:rsid w:val="00320F8A"/>
    <w:rsid w:val="00322B36"/>
    <w:rsid w:val="00323434"/>
    <w:rsid w:val="00323EAE"/>
    <w:rsid w:val="00325609"/>
    <w:rsid w:val="00331B23"/>
    <w:rsid w:val="00332B98"/>
    <w:rsid w:val="003346E5"/>
    <w:rsid w:val="00334C21"/>
    <w:rsid w:val="0033699A"/>
    <w:rsid w:val="00340B36"/>
    <w:rsid w:val="00342735"/>
    <w:rsid w:val="00343B1D"/>
    <w:rsid w:val="003449A9"/>
    <w:rsid w:val="00344B0C"/>
    <w:rsid w:val="00345BEE"/>
    <w:rsid w:val="00345E4A"/>
    <w:rsid w:val="00347A23"/>
    <w:rsid w:val="00347BAE"/>
    <w:rsid w:val="00351566"/>
    <w:rsid w:val="00351C08"/>
    <w:rsid w:val="003526F1"/>
    <w:rsid w:val="00352BB3"/>
    <w:rsid w:val="00354273"/>
    <w:rsid w:val="0035484E"/>
    <w:rsid w:val="00355C68"/>
    <w:rsid w:val="00357151"/>
    <w:rsid w:val="00360503"/>
    <w:rsid w:val="003617C6"/>
    <w:rsid w:val="00361D18"/>
    <w:rsid w:val="00366588"/>
    <w:rsid w:val="003728F3"/>
    <w:rsid w:val="00372EF6"/>
    <w:rsid w:val="003755EB"/>
    <w:rsid w:val="00375ADC"/>
    <w:rsid w:val="00376855"/>
    <w:rsid w:val="00380CE9"/>
    <w:rsid w:val="00381B8F"/>
    <w:rsid w:val="00382AD2"/>
    <w:rsid w:val="00383259"/>
    <w:rsid w:val="00383AB1"/>
    <w:rsid w:val="00383FB9"/>
    <w:rsid w:val="003840F8"/>
    <w:rsid w:val="00384126"/>
    <w:rsid w:val="00385AC5"/>
    <w:rsid w:val="00385F42"/>
    <w:rsid w:val="00386328"/>
    <w:rsid w:val="00390EE7"/>
    <w:rsid w:val="00391E4F"/>
    <w:rsid w:val="00392B3A"/>
    <w:rsid w:val="00393AF4"/>
    <w:rsid w:val="003940E1"/>
    <w:rsid w:val="00395829"/>
    <w:rsid w:val="0039593C"/>
    <w:rsid w:val="00396682"/>
    <w:rsid w:val="00396D1D"/>
    <w:rsid w:val="003A0037"/>
    <w:rsid w:val="003A036D"/>
    <w:rsid w:val="003A4C7A"/>
    <w:rsid w:val="003A515E"/>
    <w:rsid w:val="003A54AF"/>
    <w:rsid w:val="003A6894"/>
    <w:rsid w:val="003A7EA7"/>
    <w:rsid w:val="003B1DDC"/>
    <w:rsid w:val="003B24C3"/>
    <w:rsid w:val="003B2FA5"/>
    <w:rsid w:val="003B3348"/>
    <w:rsid w:val="003B382A"/>
    <w:rsid w:val="003B5647"/>
    <w:rsid w:val="003B63B9"/>
    <w:rsid w:val="003B7644"/>
    <w:rsid w:val="003C1071"/>
    <w:rsid w:val="003C31E5"/>
    <w:rsid w:val="003C48A7"/>
    <w:rsid w:val="003C49D5"/>
    <w:rsid w:val="003D3444"/>
    <w:rsid w:val="003D433B"/>
    <w:rsid w:val="003D496F"/>
    <w:rsid w:val="003D55B6"/>
    <w:rsid w:val="003D63EF"/>
    <w:rsid w:val="003D6AC2"/>
    <w:rsid w:val="003D7897"/>
    <w:rsid w:val="003E100E"/>
    <w:rsid w:val="003E34D5"/>
    <w:rsid w:val="003F09A1"/>
    <w:rsid w:val="003F2382"/>
    <w:rsid w:val="003F3763"/>
    <w:rsid w:val="003F47AC"/>
    <w:rsid w:val="0040024B"/>
    <w:rsid w:val="00400E3D"/>
    <w:rsid w:val="004023A9"/>
    <w:rsid w:val="0040464D"/>
    <w:rsid w:val="00404903"/>
    <w:rsid w:val="0040547C"/>
    <w:rsid w:val="00405DED"/>
    <w:rsid w:val="00405FD2"/>
    <w:rsid w:val="00406118"/>
    <w:rsid w:val="00410210"/>
    <w:rsid w:val="00411426"/>
    <w:rsid w:val="0041194C"/>
    <w:rsid w:val="00412ADA"/>
    <w:rsid w:val="004133ED"/>
    <w:rsid w:val="00413545"/>
    <w:rsid w:val="00413C77"/>
    <w:rsid w:val="00414902"/>
    <w:rsid w:val="00415ED6"/>
    <w:rsid w:val="0041637F"/>
    <w:rsid w:val="00417441"/>
    <w:rsid w:val="00417ACC"/>
    <w:rsid w:val="00417EE9"/>
    <w:rsid w:val="00421505"/>
    <w:rsid w:val="0042196B"/>
    <w:rsid w:val="0042400D"/>
    <w:rsid w:val="00425B1E"/>
    <w:rsid w:val="00425CC5"/>
    <w:rsid w:val="00427A31"/>
    <w:rsid w:val="00427C70"/>
    <w:rsid w:val="004324A2"/>
    <w:rsid w:val="00432D8B"/>
    <w:rsid w:val="004348CD"/>
    <w:rsid w:val="0043698A"/>
    <w:rsid w:val="00437C03"/>
    <w:rsid w:val="00440401"/>
    <w:rsid w:val="004432D0"/>
    <w:rsid w:val="00446001"/>
    <w:rsid w:val="00447093"/>
    <w:rsid w:val="004471E0"/>
    <w:rsid w:val="00447A02"/>
    <w:rsid w:val="004538D8"/>
    <w:rsid w:val="00453DEB"/>
    <w:rsid w:val="00455C03"/>
    <w:rsid w:val="00457476"/>
    <w:rsid w:val="00457E11"/>
    <w:rsid w:val="00460C8D"/>
    <w:rsid w:val="00462B46"/>
    <w:rsid w:val="00463908"/>
    <w:rsid w:val="00467EE8"/>
    <w:rsid w:val="00467F79"/>
    <w:rsid w:val="00470B3D"/>
    <w:rsid w:val="004728E9"/>
    <w:rsid w:val="004730FF"/>
    <w:rsid w:val="00474881"/>
    <w:rsid w:val="0047558E"/>
    <w:rsid w:val="00475EE6"/>
    <w:rsid w:val="00481A09"/>
    <w:rsid w:val="00482078"/>
    <w:rsid w:val="004823F4"/>
    <w:rsid w:val="00483648"/>
    <w:rsid w:val="00485CA4"/>
    <w:rsid w:val="00486488"/>
    <w:rsid w:val="004907DD"/>
    <w:rsid w:val="00492D83"/>
    <w:rsid w:val="004951DB"/>
    <w:rsid w:val="004A0C50"/>
    <w:rsid w:val="004A21ED"/>
    <w:rsid w:val="004A2990"/>
    <w:rsid w:val="004A5BE3"/>
    <w:rsid w:val="004A60F7"/>
    <w:rsid w:val="004B035E"/>
    <w:rsid w:val="004B2462"/>
    <w:rsid w:val="004B4048"/>
    <w:rsid w:val="004B4EAC"/>
    <w:rsid w:val="004B5B10"/>
    <w:rsid w:val="004C02F6"/>
    <w:rsid w:val="004C099D"/>
    <w:rsid w:val="004C2A40"/>
    <w:rsid w:val="004C41B5"/>
    <w:rsid w:val="004C44B4"/>
    <w:rsid w:val="004C6A0D"/>
    <w:rsid w:val="004C6F55"/>
    <w:rsid w:val="004D0A62"/>
    <w:rsid w:val="004D29A1"/>
    <w:rsid w:val="004E07BB"/>
    <w:rsid w:val="004E1EC9"/>
    <w:rsid w:val="004E25E0"/>
    <w:rsid w:val="004E3593"/>
    <w:rsid w:val="004E4988"/>
    <w:rsid w:val="004E4BE9"/>
    <w:rsid w:val="004E5579"/>
    <w:rsid w:val="004E74DC"/>
    <w:rsid w:val="004F306C"/>
    <w:rsid w:val="004F3FC0"/>
    <w:rsid w:val="004F44AE"/>
    <w:rsid w:val="004F5530"/>
    <w:rsid w:val="004F569B"/>
    <w:rsid w:val="004F57F1"/>
    <w:rsid w:val="0050085E"/>
    <w:rsid w:val="00501DC5"/>
    <w:rsid w:val="00502B05"/>
    <w:rsid w:val="0050330E"/>
    <w:rsid w:val="00503EF9"/>
    <w:rsid w:val="00505865"/>
    <w:rsid w:val="005066DC"/>
    <w:rsid w:val="0050738A"/>
    <w:rsid w:val="00507B3F"/>
    <w:rsid w:val="00510AF1"/>
    <w:rsid w:val="00511E12"/>
    <w:rsid w:val="00514656"/>
    <w:rsid w:val="00514B1D"/>
    <w:rsid w:val="00515685"/>
    <w:rsid w:val="00515B6D"/>
    <w:rsid w:val="00520BFE"/>
    <w:rsid w:val="00521763"/>
    <w:rsid w:val="00521E0D"/>
    <w:rsid w:val="00523FA5"/>
    <w:rsid w:val="0052752C"/>
    <w:rsid w:val="005301E4"/>
    <w:rsid w:val="00530E12"/>
    <w:rsid w:val="00530E33"/>
    <w:rsid w:val="005317DB"/>
    <w:rsid w:val="00531A25"/>
    <w:rsid w:val="00531CBB"/>
    <w:rsid w:val="00534CE4"/>
    <w:rsid w:val="005362CB"/>
    <w:rsid w:val="00536C47"/>
    <w:rsid w:val="00536C73"/>
    <w:rsid w:val="00536E5B"/>
    <w:rsid w:val="00540207"/>
    <w:rsid w:val="00544A5F"/>
    <w:rsid w:val="00547744"/>
    <w:rsid w:val="00550421"/>
    <w:rsid w:val="00550B43"/>
    <w:rsid w:val="0055135F"/>
    <w:rsid w:val="00551B96"/>
    <w:rsid w:val="00556888"/>
    <w:rsid w:val="005569CC"/>
    <w:rsid w:val="005574C8"/>
    <w:rsid w:val="00557D6A"/>
    <w:rsid w:val="005639C2"/>
    <w:rsid w:val="00563C4F"/>
    <w:rsid w:val="00563EA5"/>
    <w:rsid w:val="005706F4"/>
    <w:rsid w:val="00570D37"/>
    <w:rsid w:val="005737AC"/>
    <w:rsid w:val="00573984"/>
    <w:rsid w:val="00574652"/>
    <w:rsid w:val="005764BD"/>
    <w:rsid w:val="00576FD2"/>
    <w:rsid w:val="005777C1"/>
    <w:rsid w:val="00577A37"/>
    <w:rsid w:val="0058133F"/>
    <w:rsid w:val="00583433"/>
    <w:rsid w:val="005835F5"/>
    <w:rsid w:val="00583750"/>
    <w:rsid w:val="00583E77"/>
    <w:rsid w:val="005869C2"/>
    <w:rsid w:val="0058765B"/>
    <w:rsid w:val="00587C74"/>
    <w:rsid w:val="00590EB2"/>
    <w:rsid w:val="00591F4D"/>
    <w:rsid w:val="0059269F"/>
    <w:rsid w:val="0059278F"/>
    <w:rsid w:val="00593F23"/>
    <w:rsid w:val="0059720D"/>
    <w:rsid w:val="005A3031"/>
    <w:rsid w:val="005A5A20"/>
    <w:rsid w:val="005A760C"/>
    <w:rsid w:val="005B02EE"/>
    <w:rsid w:val="005B0F32"/>
    <w:rsid w:val="005B1394"/>
    <w:rsid w:val="005B1413"/>
    <w:rsid w:val="005B256A"/>
    <w:rsid w:val="005B2ABC"/>
    <w:rsid w:val="005B2C0C"/>
    <w:rsid w:val="005B376B"/>
    <w:rsid w:val="005B3D53"/>
    <w:rsid w:val="005B5236"/>
    <w:rsid w:val="005B5D33"/>
    <w:rsid w:val="005B6018"/>
    <w:rsid w:val="005B6AD1"/>
    <w:rsid w:val="005C0C51"/>
    <w:rsid w:val="005C1832"/>
    <w:rsid w:val="005C1C8C"/>
    <w:rsid w:val="005C1F76"/>
    <w:rsid w:val="005C2DB5"/>
    <w:rsid w:val="005C3272"/>
    <w:rsid w:val="005C3F4C"/>
    <w:rsid w:val="005C5611"/>
    <w:rsid w:val="005C5B99"/>
    <w:rsid w:val="005C60EB"/>
    <w:rsid w:val="005D1351"/>
    <w:rsid w:val="005D1A26"/>
    <w:rsid w:val="005D3A40"/>
    <w:rsid w:val="005D543F"/>
    <w:rsid w:val="005D6F54"/>
    <w:rsid w:val="005D7608"/>
    <w:rsid w:val="005E3450"/>
    <w:rsid w:val="005E37D7"/>
    <w:rsid w:val="005E3A31"/>
    <w:rsid w:val="005E3D22"/>
    <w:rsid w:val="005E4A8B"/>
    <w:rsid w:val="005F1418"/>
    <w:rsid w:val="005F2B38"/>
    <w:rsid w:val="005F46FE"/>
    <w:rsid w:val="005F57AC"/>
    <w:rsid w:val="005F7295"/>
    <w:rsid w:val="00600757"/>
    <w:rsid w:val="006026A1"/>
    <w:rsid w:val="00602ED9"/>
    <w:rsid w:val="00603268"/>
    <w:rsid w:val="00605544"/>
    <w:rsid w:val="0060583D"/>
    <w:rsid w:val="00607C5A"/>
    <w:rsid w:val="00610F27"/>
    <w:rsid w:val="006111A2"/>
    <w:rsid w:val="006132AD"/>
    <w:rsid w:val="006132C9"/>
    <w:rsid w:val="00613390"/>
    <w:rsid w:val="00613A29"/>
    <w:rsid w:val="006149DA"/>
    <w:rsid w:val="0061641F"/>
    <w:rsid w:val="00617DB4"/>
    <w:rsid w:val="00621B57"/>
    <w:rsid w:val="00622A8B"/>
    <w:rsid w:val="00623B11"/>
    <w:rsid w:val="00624C2E"/>
    <w:rsid w:val="00624CD9"/>
    <w:rsid w:val="00626AC9"/>
    <w:rsid w:val="00630028"/>
    <w:rsid w:val="00630CBA"/>
    <w:rsid w:val="00630E58"/>
    <w:rsid w:val="006318FD"/>
    <w:rsid w:val="00632E3D"/>
    <w:rsid w:val="006336E3"/>
    <w:rsid w:val="006337CF"/>
    <w:rsid w:val="00635271"/>
    <w:rsid w:val="006359D8"/>
    <w:rsid w:val="00640C6C"/>
    <w:rsid w:val="00640DDB"/>
    <w:rsid w:val="00643A1E"/>
    <w:rsid w:val="00644472"/>
    <w:rsid w:val="00644A83"/>
    <w:rsid w:val="00645FE7"/>
    <w:rsid w:val="00646717"/>
    <w:rsid w:val="00654098"/>
    <w:rsid w:val="00655305"/>
    <w:rsid w:val="00655646"/>
    <w:rsid w:val="006632AE"/>
    <w:rsid w:val="0066626D"/>
    <w:rsid w:val="00671769"/>
    <w:rsid w:val="00671BDE"/>
    <w:rsid w:val="00672DA6"/>
    <w:rsid w:val="006747F6"/>
    <w:rsid w:val="00674991"/>
    <w:rsid w:val="00674DDC"/>
    <w:rsid w:val="0068081F"/>
    <w:rsid w:val="00683206"/>
    <w:rsid w:val="00683AC3"/>
    <w:rsid w:val="0068402F"/>
    <w:rsid w:val="00685EA1"/>
    <w:rsid w:val="0068769D"/>
    <w:rsid w:val="00691498"/>
    <w:rsid w:val="00691C7E"/>
    <w:rsid w:val="00692992"/>
    <w:rsid w:val="0069472E"/>
    <w:rsid w:val="006953C5"/>
    <w:rsid w:val="00697136"/>
    <w:rsid w:val="006975F0"/>
    <w:rsid w:val="006A08B2"/>
    <w:rsid w:val="006A4232"/>
    <w:rsid w:val="006A531B"/>
    <w:rsid w:val="006A6FF7"/>
    <w:rsid w:val="006A7823"/>
    <w:rsid w:val="006A79D1"/>
    <w:rsid w:val="006A7AA4"/>
    <w:rsid w:val="006B0303"/>
    <w:rsid w:val="006B083D"/>
    <w:rsid w:val="006B086D"/>
    <w:rsid w:val="006B0874"/>
    <w:rsid w:val="006B0EEB"/>
    <w:rsid w:val="006B1B9A"/>
    <w:rsid w:val="006B4742"/>
    <w:rsid w:val="006B5260"/>
    <w:rsid w:val="006B5D18"/>
    <w:rsid w:val="006B6354"/>
    <w:rsid w:val="006B650F"/>
    <w:rsid w:val="006B6BD9"/>
    <w:rsid w:val="006B6C23"/>
    <w:rsid w:val="006B7DA0"/>
    <w:rsid w:val="006C0096"/>
    <w:rsid w:val="006C0DD7"/>
    <w:rsid w:val="006C5F1B"/>
    <w:rsid w:val="006C6EC8"/>
    <w:rsid w:val="006D2C6B"/>
    <w:rsid w:val="006D4B59"/>
    <w:rsid w:val="006D7044"/>
    <w:rsid w:val="006D7E8E"/>
    <w:rsid w:val="006E3341"/>
    <w:rsid w:val="006E3B3B"/>
    <w:rsid w:val="006E57ED"/>
    <w:rsid w:val="006E6F30"/>
    <w:rsid w:val="006E7A19"/>
    <w:rsid w:val="006F03FF"/>
    <w:rsid w:val="006F415F"/>
    <w:rsid w:val="006F4A88"/>
    <w:rsid w:val="006F537A"/>
    <w:rsid w:val="006F6AED"/>
    <w:rsid w:val="00700720"/>
    <w:rsid w:val="0070105A"/>
    <w:rsid w:val="00701E19"/>
    <w:rsid w:val="00702B2B"/>
    <w:rsid w:val="007030E8"/>
    <w:rsid w:val="007066CC"/>
    <w:rsid w:val="00706A5D"/>
    <w:rsid w:val="00706E60"/>
    <w:rsid w:val="00707B40"/>
    <w:rsid w:val="00710AF2"/>
    <w:rsid w:val="00712BD1"/>
    <w:rsid w:val="00712FA0"/>
    <w:rsid w:val="00713401"/>
    <w:rsid w:val="00713409"/>
    <w:rsid w:val="00715602"/>
    <w:rsid w:val="007174BC"/>
    <w:rsid w:val="00717F30"/>
    <w:rsid w:val="00720C4E"/>
    <w:rsid w:val="00720DEC"/>
    <w:rsid w:val="00721515"/>
    <w:rsid w:val="00722982"/>
    <w:rsid w:val="00723323"/>
    <w:rsid w:val="007237C5"/>
    <w:rsid w:val="00723859"/>
    <w:rsid w:val="00723B1E"/>
    <w:rsid w:val="00725D85"/>
    <w:rsid w:val="007267EA"/>
    <w:rsid w:val="007272C6"/>
    <w:rsid w:val="00727AF8"/>
    <w:rsid w:val="00730F55"/>
    <w:rsid w:val="007318F8"/>
    <w:rsid w:val="00732213"/>
    <w:rsid w:val="00733BE0"/>
    <w:rsid w:val="00733C74"/>
    <w:rsid w:val="00734457"/>
    <w:rsid w:val="00734A5B"/>
    <w:rsid w:val="00734C99"/>
    <w:rsid w:val="007351E9"/>
    <w:rsid w:val="00736159"/>
    <w:rsid w:val="00737EFF"/>
    <w:rsid w:val="00741A5A"/>
    <w:rsid w:val="00742098"/>
    <w:rsid w:val="00744666"/>
    <w:rsid w:val="0074467C"/>
    <w:rsid w:val="007448B9"/>
    <w:rsid w:val="00744A2C"/>
    <w:rsid w:val="00746F25"/>
    <w:rsid w:val="00747E94"/>
    <w:rsid w:val="007522E3"/>
    <w:rsid w:val="00760878"/>
    <w:rsid w:val="0076359F"/>
    <w:rsid w:val="00764685"/>
    <w:rsid w:val="00767BA1"/>
    <w:rsid w:val="00770CB2"/>
    <w:rsid w:val="00774A38"/>
    <w:rsid w:val="00775F4C"/>
    <w:rsid w:val="00776218"/>
    <w:rsid w:val="0077651F"/>
    <w:rsid w:val="0078294F"/>
    <w:rsid w:val="00783D97"/>
    <w:rsid w:val="00784B34"/>
    <w:rsid w:val="0078512D"/>
    <w:rsid w:val="00785ADF"/>
    <w:rsid w:val="00785E0A"/>
    <w:rsid w:val="00786836"/>
    <w:rsid w:val="00792061"/>
    <w:rsid w:val="007927D8"/>
    <w:rsid w:val="00793168"/>
    <w:rsid w:val="00794F09"/>
    <w:rsid w:val="00796E5A"/>
    <w:rsid w:val="00797AC5"/>
    <w:rsid w:val="007A10B8"/>
    <w:rsid w:val="007A25CF"/>
    <w:rsid w:val="007A3FB2"/>
    <w:rsid w:val="007A4A17"/>
    <w:rsid w:val="007A4F2F"/>
    <w:rsid w:val="007A53D1"/>
    <w:rsid w:val="007A5524"/>
    <w:rsid w:val="007A56A1"/>
    <w:rsid w:val="007A6883"/>
    <w:rsid w:val="007B02AC"/>
    <w:rsid w:val="007B1176"/>
    <w:rsid w:val="007B177D"/>
    <w:rsid w:val="007B2D85"/>
    <w:rsid w:val="007B586C"/>
    <w:rsid w:val="007C1DCE"/>
    <w:rsid w:val="007C2037"/>
    <w:rsid w:val="007C29DB"/>
    <w:rsid w:val="007C2B7D"/>
    <w:rsid w:val="007C391D"/>
    <w:rsid w:val="007C3BC6"/>
    <w:rsid w:val="007C6097"/>
    <w:rsid w:val="007C6258"/>
    <w:rsid w:val="007C7232"/>
    <w:rsid w:val="007C7704"/>
    <w:rsid w:val="007D0D3D"/>
    <w:rsid w:val="007D1596"/>
    <w:rsid w:val="007D3226"/>
    <w:rsid w:val="007D3699"/>
    <w:rsid w:val="007D3D69"/>
    <w:rsid w:val="007D4464"/>
    <w:rsid w:val="007D56BA"/>
    <w:rsid w:val="007D5DDA"/>
    <w:rsid w:val="007D743D"/>
    <w:rsid w:val="007D7C40"/>
    <w:rsid w:val="007E05A2"/>
    <w:rsid w:val="007E077E"/>
    <w:rsid w:val="007E5CF3"/>
    <w:rsid w:val="007E6137"/>
    <w:rsid w:val="007E7DED"/>
    <w:rsid w:val="007F02C0"/>
    <w:rsid w:val="007F0326"/>
    <w:rsid w:val="007F0E31"/>
    <w:rsid w:val="007F1663"/>
    <w:rsid w:val="007F435F"/>
    <w:rsid w:val="00800E81"/>
    <w:rsid w:val="00801E33"/>
    <w:rsid w:val="008045C5"/>
    <w:rsid w:val="008051EA"/>
    <w:rsid w:val="0080551E"/>
    <w:rsid w:val="0080564C"/>
    <w:rsid w:val="00806DCF"/>
    <w:rsid w:val="008136D4"/>
    <w:rsid w:val="00813CFC"/>
    <w:rsid w:val="008142A1"/>
    <w:rsid w:val="00816E8D"/>
    <w:rsid w:val="00820959"/>
    <w:rsid w:val="00820AA6"/>
    <w:rsid w:val="00821013"/>
    <w:rsid w:val="0082455B"/>
    <w:rsid w:val="00824911"/>
    <w:rsid w:val="00827015"/>
    <w:rsid w:val="008277C9"/>
    <w:rsid w:val="00827A0E"/>
    <w:rsid w:val="008301B4"/>
    <w:rsid w:val="00830319"/>
    <w:rsid w:val="00831FE1"/>
    <w:rsid w:val="008325E5"/>
    <w:rsid w:val="00832BFC"/>
    <w:rsid w:val="008341B5"/>
    <w:rsid w:val="00834634"/>
    <w:rsid w:val="00836126"/>
    <w:rsid w:val="00836760"/>
    <w:rsid w:val="008376FB"/>
    <w:rsid w:val="00845C86"/>
    <w:rsid w:val="00845CDD"/>
    <w:rsid w:val="00847D55"/>
    <w:rsid w:val="0085122E"/>
    <w:rsid w:val="008520D7"/>
    <w:rsid w:val="00852651"/>
    <w:rsid w:val="00852863"/>
    <w:rsid w:val="00852D93"/>
    <w:rsid w:val="00854D92"/>
    <w:rsid w:val="00855EFE"/>
    <w:rsid w:val="0085772D"/>
    <w:rsid w:val="008600CA"/>
    <w:rsid w:val="00860B69"/>
    <w:rsid w:val="00860B92"/>
    <w:rsid w:val="008621E3"/>
    <w:rsid w:val="0086439E"/>
    <w:rsid w:val="008657F4"/>
    <w:rsid w:val="008662B8"/>
    <w:rsid w:val="00867D2D"/>
    <w:rsid w:val="008711F0"/>
    <w:rsid w:val="00871EB1"/>
    <w:rsid w:val="00872463"/>
    <w:rsid w:val="008727B0"/>
    <w:rsid w:val="0087281F"/>
    <w:rsid w:val="00874819"/>
    <w:rsid w:val="008772A7"/>
    <w:rsid w:val="00880056"/>
    <w:rsid w:val="0088062E"/>
    <w:rsid w:val="00881DC1"/>
    <w:rsid w:val="00881FA4"/>
    <w:rsid w:val="00887722"/>
    <w:rsid w:val="008923DF"/>
    <w:rsid w:val="00892AFE"/>
    <w:rsid w:val="00893FE4"/>
    <w:rsid w:val="00897FB1"/>
    <w:rsid w:val="008A4D8B"/>
    <w:rsid w:val="008A5B14"/>
    <w:rsid w:val="008A67EB"/>
    <w:rsid w:val="008A6BC1"/>
    <w:rsid w:val="008B1B2B"/>
    <w:rsid w:val="008B27FC"/>
    <w:rsid w:val="008B3BEF"/>
    <w:rsid w:val="008B4729"/>
    <w:rsid w:val="008B5758"/>
    <w:rsid w:val="008C1C4B"/>
    <w:rsid w:val="008D25BC"/>
    <w:rsid w:val="008D2D37"/>
    <w:rsid w:val="008D4A8D"/>
    <w:rsid w:val="008D5595"/>
    <w:rsid w:val="008D586E"/>
    <w:rsid w:val="008D5A09"/>
    <w:rsid w:val="008D62AA"/>
    <w:rsid w:val="008D6B13"/>
    <w:rsid w:val="008D7950"/>
    <w:rsid w:val="008E0A3A"/>
    <w:rsid w:val="008E1CC1"/>
    <w:rsid w:val="008E27C1"/>
    <w:rsid w:val="008E6089"/>
    <w:rsid w:val="008E638F"/>
    <w:rsid w:val="008E68AF"/>
    <w:rsid w:val="008E7366"/>
    <w:rsid w:val="008E791B"/>
    <w:rsid w:val="008F11C8"/>
    <w:rsid w:val="008F17E3"/>
    <w:rsid w:val="008F1AF8"/>
    <w:rsid w:val="008F359D"/>
    <w:rsid w:val="008F3C18"/>
    <w:rsid w:val="008F4687"/>
    <w:rsid w:val="008F4738"/>
    <w:rsid w:val="008F7E4E"/>
    <w:rsid w:val="00900374"/>
    <w:rsid w:val="00901F8F"/>
    <w:rsid w:val="0090208E"/>
    <w:rsid w:val="009026CF"/>
    <w:rsid w:val="0090310D"/>
    <w:rsid w:val="009048EA"/>
    <w:rsid w:val="00905967"/>
    <w:rsid w:val="00905A55"/>
    <w:rsid w:val="0091088C"/>
    <w:rsid w:val="00911CDA"/>
    <w:rsid w:val="00911EF3"/>
    <w:rsid w:val="0091345B"/>
    <w:rsid w:val="00916128"/>
    <w:rsid w:val="0091623C"/>
    <w:rsid w:val="009236BF"/>
    <w:rsid w:val="00930CF2"/>
    <w:rsid w:val="009339FE"/>
    <w:rsid w:val="00934D6E"/>
    <w:rsid w:val="009353DF"/>
    <w:rsid w:val="009358DA"/>
    <w:rsid w:val="00935EC6"/>
    <w:rsid w:val="0093678C"/>
    <w:rsid w:val="0093682A"/>
    <w:rsid w:val="00943577"/>
    <w:rsid w:val="009441E2"/>
    <w:rsid w:val="0094473B"/>
    <w:rsid w:val="00945F6E"/>
    <w:rsid w:val="0094638F"/>
    <w:rsid w:val="00947A1F"/>
    <w:rsid w:val="009507B5"/>
    <w:rsid w:val="0095132D"/>
    <w:rsid w:val="00953CC4"/>
    <w:rsid w:val="009544DA"/>
    <w:rsid w:val="009566CA"/>
    <w:rsid w:val="00956E0E"/>
    <w:rsid w:val="0095739C"/>
    <w:rsid w:val="009573B0"/>
    <w:rsid w:val="0095795F"/>
    <w:rsid w:val="00961462"/>
    <w:rsid w:val="00961A62"/>
    <w:rsid w:val="00962304"/>
    <w:rsid w:val="009629E2"/>
    <w:rsid w:val="00967199"/>
    <w:rsid w:val="009678C6"/>
    <w:rsid w:val="009704B0"/>
    <w:rsid w:val="00970D7E"/>
    <w:rsid w:val="00972A32"/>
    <w:rsid w:val="009764B5"/>
    <w:rsid w:val="00976CCA"/>
    <w:rsid w:val="009807C6"/>
    <w:rsid w:val="00980D08"/>
    <w:rsid w:val="00980E1C"/>
    <w:rsid w:val="00981818"/>
    <w:rsid w:val="00983853"/>
    <w:rsid w:val="00984084"/>
    <w:rsid w:val="00984A26"/>
    <w:rsid w:val="0098567A"/>
    <w:rsid w:val="00986029"/>
    <w:rsid w:val="00986A8C"/>
    <w:rsid w:val="0098767F"/>
    <w:rsid w:val="00987CC8"/>
    <w:rsid w:val="009922E9"/>
    <w:rsid w:val="00992A43"/>
    <w:rsid w:val="00992D5E"/>
    <w:rsid w:val="00993313"/>
    <w:rsid w:val="00995263"/>
    <w:rsid w:val="0099641F"/>
    <w:rsid w:val="009A1556"/>
    <w:rsid w:val="009A20D6"/>
    <w:rsid w:val="009A66E4"/>
    <w:rsid w:val="009B07D2"/>
    <w:rsid w:val="009B3251"/>
    <w:rsid w:val="009B51A3"/>
    <w:rsid w:val="009B52ED"/>
    <w:rsid w:val="009B5687"/>
    <w:rsid w:val="009B7AFA"/>
    <w:rsid w:val="009C0D39"/>
    <w:rsid w:val="009C1203"/>
    <w:rsid w:val="009C1C5A"/>
    <w:rsid w:val="009C1D5D"/>
    <w:rsid w:val="009C3789"/>
    <w:rsid w:val="009C3FFD"/>
    <w:rsid w:val="009C4F3A"/>
    <w:rsid w:val="009C7BC4"/>
    <w:rsid w:val="009D1B7E"/>
    <w:rsid w:val="009D1BE5"/>
    <w:rsid w:val="009D201C"/>
    <w:rsid w:val="009D2789"/>
    <w:rsid w:val="009D4DED"/>
    <w:rsid w:val="009D5821"/>
    <w:rsid w:val="009D6892"/>
    <w:rsid w:val="009D695D"/>
    <w:rsid w:val="009D7FEC"/>
    <w:rsid w:val="009E0487"/>
    <w:rsid w:val="009E1FB6"/>
    <w:rsid w:val="009E22E1"/>
    <w:rsid w:val="009E4038"/>
    <w:rsid w:val="009E52BD"/>
    <w:rsid w:val="009E541A"/>
    <w:rsid w:val="009E5729"/>
    <w:rsid w:val="009E68C6"/>
    <w:rsid w:val="009F0CF3"/>
    <w:rsid w:val="009F2CF0"/>
    <w:rsid w:val="009F4AAE"/>
    <w:rsid w:val="009F4CB2"/>
    <w:rsid w:val="009F7CB8"/>
    <w:rsid w:val="00A00313"/>
    <w:rsid w:val="00A00FA9"/>
    <w:rsid w:val="00A02654"/>
    <w:rsid w:val="00A04613"/>
    <w:rsid w:val="00A050D5"/>
    <w:rsid w:val="00A06716"/>
    <w:rsid w:val="00A073EC"/>
    <w:rsid w:val="00A07528"/>
    <w:rsid w:val="00A10A43"/>
    <w:rsid w:val="00A12128"/>
    <w:rsid w:val="00A15205"/>
    <w:rsid w:val="00A15CB6"/>
    <w:rsid w:val="00A16C59"/>
    <w:rsid w:val="00A20EFC"/>
    <w:rsid w:val="00A20FCE"/>
    <w:rsid w:val="00A21521"/>
    <w:rsid w:val="00A2208A"/>
    <w:rsid w:val="00A236C6"/>
    <w:rsid w:val="00A23FAC"/>
    <w:rsid w:val="00A24E0E"/>
    <w:rsid w:val="00A322C0"/>
    <w:rsid w:val="00A34812"/>
    <w:rsid w:val="00A35BD4"/>
    <w:rsid w:val="00A37427"/>
    <w:rsid w:val="00A410AE"/>
    <w:rsid w:val="00A41272"/>
    <w:rsid w:val="00A42B39"/>
    <w:rsid w:val="00A44125"/>
    <w:rsid w:val="00A45B0B"/>
    <w:rsid w:val="00A469BC"/>
    <w:rsid w:val="00A47E7E"/>
    <w:rsid w:val="00A505E1"/>
    <w:rsid w:val="00A50CA4"/>
    <w:rsid w:val="00A52D87"/>
    <w:rsid w:val="00A53B10"/>
    <w:rsid w:val="00A5423D"/>
    <w:rsid w:val="00A54B19"/>
    <w:rsid w:val="00A55C6D"/>
    <w:rsid w:val="00A60B77"/>
    <w:rsid w:val="00A617E3"/>
    <w:rsid w:val="00A61A6B"/>
    <w:rsid w:val="00A631FD"/>
    <w:rsid w:val="00A65304"/>
    <w:rsid w:val="00A7162F"/>
    <w:rsid w:val="00A719E8"/>
    <w:rsid w:val="00A71A47"/>
    <w:rsid w:val="00A74028"/>
    <w:rsid w:val="00A755CF"/>
    <w:rsid w:val="00A76A43"/>
    <w:rsid w:val="00A81797"/>
    <w:rsid w:val="00A85BF1"/>
    <w:rsid w:val="00A85EF3"/>
    <w:rsid w:val="00A86610"/>
    <w:rsid w:val="00A871AC"/>
    <w:rsid w:val="00A8744D"/>
    <w:rsid w:val="00A87759"/>
    <w:rsid w:val="00A91151"/>
    <w:rsid w:val="00A9380F"/>
    <w:rsid w:val="00A93FA7"/>
    <w:rsid w:val="00A945C3"/>
    <w:rsid w:val="00A945CA"/>
    <w:rsid w:val="00A96B81"/>
    <w:rsid w:val="00A96CBF"/>
    <w:rsid w:val="00AA2BB0"/>
    <w:rsid w:val="00AA2F57"/>
    <w:rsid w:val="00AA4AF8"/>
    <w:rsid w:val="00AA6D5B"/>
    <w:rsid w:val="00AA765D"/>
    <w:rsid w:val="00AA7BC3"/>
    <w:rsid w:val="00AA7E3F"/>
    <w:rsid w:val="00AB0725"/>
    <w:rsid w:val="00AB0EBB"/>
    <w:rsid w:val="00AB0F2D"/>
    <w:rsid w:val="00AB1022"/>
    <w:rsid w:val="00AB1972"/>
    <w:rsid w:val="00AB19A7"/>
    <w:rsid w:val="00AB2E8F"/>
    <w:rsid w:val="00AB306C"/>
    <w:rsid w:val="00AB34B0"/>
    <w:rsid w:val="00AB459E"/>
    <w:rsid w:val="00AB4840"/>
    <w:rsid w:val="00AB5080"/>
    <w:rsid w:val="00AC0261"/>
    <w:rsid w:val="00AC2058"/>
    <w:rsid w:val="00AC282C"/>
    <w:rsid w:val="00AC3D07"/>
    <w:rsid w:val="00AC3EA4"/>
    <w:rsid w:val="00AC6AAC"/>
    <w:rsid w:val="00AD0271"/>
    <w:rsid w:val="00AD0B83"/>
    <w:rsid w:val="00AD1519"/>
    <w:rsid w:val="00AD2B1C"/>
    <w:rsid w:val="00AD32F8"/>
    <w:rsid w:val="00AD4CE7"/>
    <w:rsid w:val="00AD6A9C"/>
    <w:rsid w:val="00AE212F"/>
    <w:rsid w:val="00AE336A"/>
    <w:rsid w:val="00AE605E"/>
    <w:rsid w:val="00AE703D"/>
    <w:rsid w:val="00AE7826"/>
    <w:rsid w:val="00AE7DB7"/>
    <w:rsid w:val="00AF003C"/>
    <w:rsid w:val="00AF26EA"/>
    <w:rsid w:val="00AF2DB4"/>
    <w:rsid w:val="00AF5D51"/>
    <w:rsid w:val="00AF604B"/>
    <w:rsid w:val="00AF6655"/>
    <w:rsid w:val="00AF7082"/>
    <w:rsid w:val="00AF7753"/>
    <w:rsid w:val="00B032DE"/>
    <w:rsid w:val="00B034A8"/>
    <w:rsid w:val="00B149C2"/>
    <w:rsid w:val="00B1781B"/>
    <w:rsid w:val="00B20FB6"/>
    <w:rsid w:val="00B21806"/>
    <w:rsid w:val="00B21A6D"/>
    <w:rsid w:val="00B220F9"/>
    <w:rsid w:val="00B24340"/>
    <w:rsid w:val="00B250FB"/>
    <w:rsid w:val="00B27A84"/>
    <w:rsid w:val="00B27F1A"/>
    <w:rsid w:val="00B30CD8"/>
    <w:rsid w:val="00B31AC7"/>
    <w:rsid w:val="00B32087"/>
    <w:rsid w:val="00B33D40"/>
    <w:rsid w:val="00B35F8D"/>
    <w:rsid w:val="00B372C7"/>
    <w:rsid w:val="00B40303"/>
    <w:rsid w:val="00B4118C"/>
    <w:rsid w:val="00B4330E"/>
    <w:rsid w:val="00B45AFD"/>
    <w:rsid w:val="00B47D10"/>
    <w:rsid w:val="00B505C2"/>
    <w:rsid w:val="00B533E3"/>
    <w:rsid w:val="00B544F7"/>
    <w:rsid w:val="00B54836"/>
    <w:rsid w:val="00B553BF"/>
    <w:rsid w:val="00B563D7"/>
    <w:rsid w:val="00B57E51"/>
    <w:rsid w:val="00B60543"/>
    <w:rsid w:val="00B63128"/>
    <w:rsid w:val="00B634B9"/>
    <w:rsid w:val="00B7264D"/>
    <w:rsid w:val="00B72A80"/>
    <w:rsid w:val="00B72B48"/>
    <w:rsid w:val="00B74F16"/>
    <w:rsid w:val="00B7691C"/>
    <w:rsid w:val="00B8237D"/>
    <w:rsid w:val="00B82F38"/>
    <w:rsid w:val="00B832E0"/>
    <w:rsid w:val="00B837AF"/>
    <w:rsid w:val="00B83EE9"/>
    <w:rsid w:val="00B8534D"/>
    <w:rsid w:val="00B861B7"/>
    <w:rsid w:val="00B869E1"/>
    <w:rsid w:val="00B870E2"/>
    <w:rsid w:val="00B93E97"/>
    <w:rsid w:val="00B951A9"/>
    <w:rsid w:val="00B97611"/>
    <w:rsid w:val="00B97A81"/>
    <w:rsid w:val="00BA16BF"/>
    <w:rsid w:val="00BA1C58"/>
    <w:rsid w:val="00BA3E89"/>
    <w:rsid w:val="00BA5C7D"/>
    <w:rsid w:val="00BA5D66"/>
    <w:rsid w:val="00BA7932"/>
    <w:rsid w:val="00BB0FC7"/>
    <w:rsid w:val="00BB13D9"/>
    <w:rsid w:val="00BB2750"/>
    <w:rsid w:val="00BB3DF2"/>
    <w:rsid w:val="00BB5F95"/>
    <w:rsid w:val="00BB612E"/>
    <w:rsid w:val="00BB6665"/>
    <w:rsid w:val="00BB7076"/>
    <w:rsid w:val="00BB71BB"/>
    <w:rsid w:val="00BB7B21"/>
    <w:rsid w:val="00BC2596"/>
    <w:rsid w:val="00BC5CE5"/>
    <w:rsid w:val="00BC5E6D"/>
    <w:rsid w:val="00BC638D"/>
    <w:rsid w:val="00BC66B0"/>
    <w:rsid w:val="00BD0814"/>
    <w:rsid w:val="00BD2C11"/>
    <w:rsid w:val="00BD2CD6"/>
    <w:rsid w:val="00BD4D65"/>
    <w:rsid w:val="00BD78DC"/>
    <w:rsid w:val="00BD7B68"/>
    <w:rsid w:val="00BE0209"/>
    <w:rsid w:val="00BE0CF2"/>
    <w:rsid w:val="00BE164E"/>
    <w:rsid w:val="00BE3336"/>
    <w:rsid w:val="00BE4269"/>
    <w:rsid w:val="00BE4B8D"/>
    <w:rsid w:val="00BE4CCF"/>
    <w:rsid w:val="00BE4DCF"/>
    <w:rsid w:val="00BE570C"/>
    <w:rsid w:val="00BE621E"/>
    <w:rsid w:val="00BE7645"/>
    <w:rsid w:val="00BF0049"/>
    <w:rsid w:val="00BF2B11"/>
    <w:rsid w:val="00BF339C"/>
    <w:rsid w:val="00BF3413"/>
    <w:rsid w:val="00BF3505"/>
    <w:rsid w:val="00BF3ECF"/>
    <w:rsid w:val="00BF411E"/>
    <w:rsid w:val="00BF4DA5"/>
    <w:rsid w:val="00BF532A"/>
    <w:rsid w:val="00C00B5A"/>
    <w:rsid w:val="00C03684"/>
    <w:rsid w:val="00C03C38"/>
    <w:rsid w:val="00C04405"/>
    <w:rsid w:val="00C0726E"/>
    <w:rsid w:val="00C114C7"/>
    <w:rsid w:val="00C11DE3"/>
    <w:rsid w:val="00C12679"/>
    <w:rsid w:val="00C129B4"/>
    <w:rsid w:val="00C12CF3"/>
    <w:rsid w:val="00C13202"/>
    <w:rsid w:val="00C13435"/>
    <w:rsid w:val="00C139B1"/>
    <w:rsid w:val="00C13AA3"/>
    <w:rsid w:val="00C141D8"/>
    <w:rsid w:val="00C162B0"/>
    <w:rsid w:val="00C169DD"/>
    <w:rsid w:val="00C178EC"/>
    <w:rsid w:val="00C17EE0"/>
    <w:rsid w:val="00C20A3D"/>
    <w:rsid w:val="00C223B6"/>
    <w:rsid w:val="00C229DD"/>
    <w:rsid w:val="00C22FC8"/>
    <w:rsid w:val="00C230D2"/>
    <w:rsid w:val="00C329E4"/>
    <w:rsid w:val="00C32E51"/>
    <w:rsid w:val="00C33EF4"/>
    <w:rsid w:val="00C36A1D"/>
    <w:rsid w:val="00C36C8C"/>
    <w:rsid w:val="00C37211"/>
    <w:rsid w:val="00C3757B"/>
    <w:rsid w:val="00C377DE"/>
    <w:rsid w:val="00C41A08"/>
    <w:rsid w:val="00C41FD1"/>
    <w:rsid w:val="00C434E2"/>
    <w:rsid w:val="00C4461D"/>
    <w:rsid w:val="00C50BBE"/>
    <w:rsid w:val="00C5268B"/>
    <w:rsid w:val="00C5283F"/>
    <w:rsid w:val="00C52E2B"/>
    <w:rsid w:val="00C53393"/>
    <w:rsid w:val="00C53D86"/>
    <w:rsid w:val="00C5480B"/>
    <w:rsid w:val="00C54B9B"/>
    <w:rsid w:val="00C54D39"/>
    <w:rsid w:val="00C55793"/>
    <w:rsid w:val="00C55B58"/>
    <w:rsid w:val="00C56AC4"/>
    <w:rsid w:val="00C573A1"/>
    <w:rsid w:val="00C57C7C"/>
    <w:rsid w:val="00C6066B"/>
    <w:rsid w:val="00C607D8"/>
    <w:rsid w:val="00C61042"/>
    <w:rsid w:val="00C6293B"/>
    <w:rsid w:val="00C63108"/>
    <w:rsid w:val="00C63861"/>
    <w:rsid w:val="00C65274"/>
    <w:rsid w:val="00C6570C"/>
    <w:rsid w:val="00C662F0"/>
    <w:rsid w:val="00C67981"/>
    <w:rsid w:val="00C76B45"/>
    <w:rsid w:val="00C7749C"/>
    <w:rsid w:val="00C80A68"/>
    <w:rsid w:val="00C81E3F"/>
    <w:rsid w:val="00C83A1C"/>
    <w:rsid w:val="00C83EA5"/>
    <w:rsid w:val="00C84102"/>
    <w:rsid w:val="00C84439"/>
    <w:rsid w:val="00C85877"/>
    <w:rsid w:val="00C867C3"/>
    <w:rsid w:val="00C86EEC"/>
    <w:rsid w:val="00C90521"/>
    <w:rsid w:val="00C907CE"/>
    <w:rsid w:val="00C90B4E"/>
    <w:rsid w:val="00C9148A"/>
    <w:rsid w:val="00C9218C"/>
    <w:rsid w:val="00C92880"/>
    <w:rsid w:val="00C92C03"/>
    <w:rsid w:val="00C93DE0"/>
    <w:rsid w:val="00C94CA9"/>
    <w:rsid w:val="00C95424"/>
    <w:rsid w:val="00C96CA8"/>
    <w:rsid w:val="00CA1EB8"/>
    <w:rsid w:val="00CA39BB"/>
    <w:rsid w:val="00CA48F2"/>
    <w:rsid w:val="00CA6ADF"/>
    <w:rsid w:val="00CB1238"/>
    <w:rsid w:val="00CB19FE"/>
    <w:rsid w:val="00CB2958"/>
    <w:rsid w:val="00CB432A"/>
    <w:rsid w:val="00CB440C"/>
    <w:rsid w:val="00CB4FC2"/>
    <w:rsid w:val="00CB56EE"/>
    <w:rsid w:val="00CB641B"/>
    <w:rsid w:val="00CB75DA"/>
    <w:rsid w:val="00CC10A9"/>
    <w:rsid w:val="00CC32E8"/>
    <w:rsid w:val="00CC410B"/>
    <w:rsid w:val="00CC42D0"/>
    <w:rsid w:val="00CC4715"/>
    <w:rsid w:val="00CC4824"/>
    <w:rsid w:val="00CC593C"/>
    <w:rsid w:val="00CC5AD8"/>
    <w:rsid w:val="00CC5CA7"/>
    <w:rsid w:val="00CC5F2E"/>
    <w:rsid w:val="00CC67E2"/>
    <w:rsid w:val="00CD11FC"/>
    <w:rsid w:val="00CD45DB"/>
    <w:rsid w:val="00CD48CC"/>
    <w:rsid w:val="00CD4B23"/>
    <w:rsid w:val="00CD56CE"/>
    <w:rsid w:val="00CE4BCF"/>
    <w:rsid w:val="00CE6263"/>
    <w:rsid w:val="00CE6467"/>
    <w:rsid w:val="00CF11B8"/>
    <w:rsid w:val="00CF45FB"/>
    <w:rsid w:val="00CF5BA9"/>
    <w:rsid w:val="00CF6238"/>
    <w:rsid w:val="00CF6CCF"/>
    <w:rsid w:val="00CF7521"/>
    <w:rsid w:val="00D00E0D"/>
    <w:rsid w:val="00D01910"/>
    <w:rsid w:val="00D01CB0"/>
    <w:rsid w:val="00D02573"/>
    <w:rsid w:val="00D05121"/>
    <w:rsid w:val="00D0574B"/>
    <w:rsid w:val="00D07B30"/>
    <w:rsid w:val="00D10D90"/>
    <w:rsid w:val="00D13E95"/>
    <w:rsid w:val="00D15BDA"/>
    <w:rsid w:val="00D164A1"/>
    <w:rsid w:val="00D17B24"/>
    <w:rsid w:val="00D21093"/>
    <w:rsid w:val="00D2667B"/>
    <w:rsid w:val="00D26AD6"/>
    <w:rsid w:val="00D270F8"/>
    <w:rsid w:val="00D30322"/>
    <w:rsid w:val="00D31922"/>
    <w:rsid w:val="00D32382"/>
    <w:rsid w:val="00D33828"/>
    <w:rsid w:val="00D338C7"/>
    <w:rsid w:val="00D33AC6"/>
    <w:rsid w:val="00D36BE8"/>
    <w:rsid w:val="00D36E5F"/>
    <w:rsid w:val="00D4169E"/>
    <w:rsid w:val="00D4205E"/>
    <w:rsid w:val="00D44095"/>
    <w:rsid w:val="00D456E8"/>
    <w:rsid w:val="00D458AD"/>
    <w:rsid w:val="00D50034"/>
    <w:rsid w:val="00D5034E"/>
    <w:rsid w:val="00D50DAE"/>
    <w:rsid w:val="00D517D0"/>
    <w:rsid w:val="00D51B24"/>
    <w:rsid w:val="00D52E90"/>
    <w:rsid w:val="00D54622"/>
    <w:rsid w:val="00D55DF5"/>
    <w:rsid w:val="00D603C4"/>
    <w:rsid w:val="00D63029"/>
    <w:rsid w:val="00D63EBB"/>
    <w:rsid w:val="00D672C9"/>
    <w:rsid w:val="00D713E8"/>
    <w:rsid w:val="00D71F43"/>
    <w:rsid w:val="00D720F7"/>
    <w:rsid w:val="00D76E6A"/>
    <w:rsid w:val="00D76FCC"/>
    <w:rsid w:val="00D77DFD"/>
    <w:rsid w:val="00D80078"/>
    <w:rsid w:val="00D82A68"/>
    <w:rsid w:val="00D8349A"/>
    <w:rsid w:val="00D83CCC"/>
    <w:rsid w:val="00D85F7A"/>
    <w:rsid w:val="00D87EE0"/>
    <w:rsid w:val="00D928FF"/>
    <w:rsid w:val="00D94760"/>
    <w:rsid w:val="00D96707"/>
    <w:rsid w:val="00DA037E"/>
    <w:rsid w:val="00DA2C4D"/>
    <w:rsid w:val="00DA3143"/>
    <w:rsid w:val="00DA41F3"/>
    <w:rsid w:val="00DA4D50"/>
    <w:rsid w:val="00DB2E3A"/>
    <w:rsid w:val="00DB32A9"/>
    <w:rsid w:val="00DB62C5"/>
    <w:rsid w:val="00DB6DBF"/>
    <w:rsid w:val="00DB7AD6"/>
    <w:rsid w:val="00DC00A0"/>
    <w:rsid w:val="00DC1BA3"/>
    <w:rsid w:val="00DC1E72"/>
    <w:rsid w:val="00DC2CCE"/>
    <w:rsid w:val="00DC6575"/>
    <w:rsid w:val="00DC7353"/>
    <w:rsid w:val="00DD20FA"/>
    <w:rsid w:val="00DD2E43"/>
    <w:rsid w:val="00DD2F35"/>
    <w:rsid w:val="00DD73CB"/>
    <w:rsid w:val="00DD7AD6"/>
    <w:rsid w:val="00DE0D89"/>
    <w:rsid w:val="00DE37CF"/>
    <w:rsid w:val="00DE7759"/>
    <w:rsid w:val="00DE78D4"/>
    <w:rsid w:val="00DF00D4"/>
    <w:rsid w:val="00DF2173"/>
    <w:rsid w:val="00DF3586"/>
    <w:rsid w:val="00DF38FB"/>
    <w:rsid w:val="00DF3F69"/>
    <w:rsid w:val="00DF53AB"/>
    <w:rsid w:val="00DF56D4"/>
    <w:rsid w:val="00DF6EA5"/>
    <w:rsid w:val="00E000F1"/>
    <w:rsid w:val="00E01D4A"/>
    <w:rsid w:val="00E02BDC"/>
    <w:rsid w:val="00E030DC"/>
    <w:rsid w:val="00E03DC3"/>
    <w:rsid w:val="00E04C43"/>
    <w:rsid w:val="00E069E3"/>
    <w:rsid w:val="00E07CA2"/>
    <w:rsid w:val="00E07DD1"/>
    <w:rsid w:val="00E1299D"/>
    <w:rsid w:val="00E13271"/>
    <w:rsid w:val="00E151EF"/>
    <w:rsid w:val="00E17544"/>
    <w:rsid w:val="00E17C03"/>
    <w:rsid w:val="00E204D3"/>
    <w:rsid w:val="00E21802"/>
    <w:rsid w:val="00E21BF8"/>
    <w:rsid w:val="00E23179"/>
    <w:rsid w:val="00E235AA"/>
    <w:rsid w:val="00E256F7"/>
    <w:rsid w:val="00E257E5"/>
    <w:rsid w:val="00E32910"/>
    <w:rsid w:val="00E332B7"/>
    <w:rsid w:val="00E33B2E"/>
    <w:rsid w:val="00E33B40"/>
    <w:rsid w:val="00E3518E"/>
    <w:rsid w:val="00E36CAD"/>
    <w:rsid w:val="00E36CD6"/>
    <w:rsid w:val="00E4026D"/>
    <w:rsid w:val="00E414A3"/>
    <w:rsid w:val="00E429E3"/>
    <w:rsid w:val="00E44813"/>
    <w:rsid w:val="00E453D0"/>
    <w:rsid w:val="00E462DA"/>
    <w:rsid w:val="00E4680F"/>
    <w:rsid w:val="00E517FF"/>
    <w:rsid w:val="00E53E6A"/>
    <w:rsid w:val="00E54E65"/>
    <w:rsid w:val="00E56513"/>
    <w:rsid w:val="00E568B2"/>
    <w:rsid w:val="00E616A8"/>
    <w:rsid w:val="00E62D9B"/>
    <w:rsid w:val="00E634B0"/>
    <w:rsid w:val="00E646A3"/>
    <w:rsid w:val="00E705CD"/>
    <w:rsid w:val="00E7084C"/>
    <w:rsid w:val="00E70F16"/>
    <w:rsid w:val="00E70F73"/>
    <w:rsid w:val="00E733B0"/>
    <w:rsid w:val="00E7383B"/>
    <w:rsid w:val="00E803EF"/>
    <w:rsid w:val="00E80545"/>
    <w:rsid w:val="00E82462"/>
    <w:rsid w:val="00E82B96"/>
    <w:rsid w:val="00E862BE"/>
    <w:rsid w:val="00E877F1"/>
    <w:rsid w:val="00E91251"/>
    <w:rsid w:val="00E91D37"/>
    <w:rsid w:val="00E94D5A"/>
    <w:rsid w:val="00E94F84"/>
    <w:rsid w:val="00E95CBD"/>
    <w:rsid w:val="00E96E05"/>
    <w:rsid w:val="00EA05E4"/>
    <w:rsid w:val="00EA41DF"/>
    <w:rsid w:val="00EA48ED"/>
    <w:rsid w:val="00EA6446"/>
    <w:rsid w:val="00EA6BB6"/>
    <w:rsid w:val="00EA6F20"/>
    <w:rsid w:val="00EA73D5"/>
    <w:rsid w:val="00EB1158"/>
    <w:rsid w:val="00EB3392"/>
    <w:rsid w:val="00EB4C4D"/>
    <w:rsid w:val="00EB4EB9"/>
    <w:rsid w:val="00EB7DCF"/>
    <w:rsid w:val="00EC14A4"/>
    <w:rsid w:val="00EC4E1D"/>
    <w:rsid w:val="00EC52B9"/>
    <w:rsid w:val="00EC590E"/>
    <w:rsid w:val="00ED02C9"/>
    <w:rsid w:val="00ED0A55"/>
    <w:rsid w:val="00ED1856"/>
    <w:rsid w:val="00ED200B"/>
    <w:rsid w:val="00ED2E45"/>
    <w:rsid w:val="00ED38C8"/>
    <w:rsid w:val="00ED4F37"/>
    <w:rsid w:val="00ED7C06"/>
    <w:rsid w:val="00EE2AC2"/>
    <w:rsid w:val="00EE3865"/>
    <w:rsid w:val="00EE461C"/>
    <w:rsid w:val="00EE79D4"/>
    <w:rsid w:val="00EF2AF7"/>
    <w:rsid w:val="00EF3977"/>
    <w:rsid w:val="00EF4368"/>
    <w:rsid w:val="00EF4702"/>
    <w:rsid w:val="00EF52ED"/>
    <w:rsid w:val="00EF7B7B"/>
    <w:rsid w:val="00F011D9"/>
    <w:rsid w:val="00F056A7"/>
    <w:rsid w:val="00F0616C"/>
    <w:rsid w:val="00F116F9"/>
    <w:rsid w:val="00F12655"/>
    <w:rsid w:val="00F132CB"/>
    <w:rsid w:val="00F1546A"/>
    <w:rsid w:val="00F20CC7"/>
    <w:rsid w:val="00F2112B"/>
    <w:rsid w:val="00F21A63"/>
    <w:rsid w:val="00F21B12"/>
    <w:rsid w:val="00F22843"/>
    <w:rsid w:val="00F22E62"/>
    <w:rsid w:val="00F26E60"/>
    <w:rsid w:val="00F27312"/>
    <w:rsid w:val="00F27A63"/>
    <w:rsid w:val="00F30354"/>
    <w:rsid w:val="00F30B46"/>
    <w:rsid w:val="00F30D5F"/>
    <w:rsid w:val="00F3238D"/>
    <w:rsid w:val="00F32B06"/>
    <w:rsid w:val="00F353B4"/>
    <w:rsid w:val="00F35FDA"/>
    <w:rsid w:val="00F3793F"/>
    <w:rsid w:val="00F42393"/>
    <w:rsid w:val="00F42676"/>
    <w:rsid w:val="00F429D8"/>
    <w:rsid w:val="00F42C15"/>
    <w:rsid w:val="00F445A0"/>
    <w:rsid w:val="00F44DF9"/>
    <w:rsid w:val="00F45A6D"/>
    <w:rsid w:val="00F46161"/>
    <w:rsid w:val="00F46439"/>
    <w:rsid w:val="00F47FA3"/>
    <w:rsid w:val="00F51788"/>
    <w:rsid w:val="00F51DF5"/>
    <w:rsid w:val="00F53DD4"/>
    <w:rsid w:val="00F53E66"/>
    <w:rsid w:val="00F5418A"/>
    <w:rsid w:val="00F54967"/>
    <w:rsid w:val="00F56261"/>
    <w:rsid w:val="00F57749"/>
    <w:rsid w:val="00F60124"/>
    <w:rsid w:val="00F612BE"/>
    <w:rsid w:val="00F639ED"/>
    <w:rsid w:val="00F65F65"/>
    <w:rsid w:val="00F703A5"/>
    <w:rsid w:val="00F7063F"/>
    <w:rsid w:val="00F734F2"/>
    <w:rsid w:val="00F740F2"/>
    <w:rsid w:val="00F74A4F"/>
    <w:rsid w:val="00F75E1F"/>
    <w:rsid w:val="00F76AA2"/>
    <w:rsid w:val="00F779B4"/>
    <w:rsid w:val="00F80008"/>
    <w:rsid w:val="00F806F5"/>
    <w:rsid w:val="00F80B97"/>
    <w:rsid w:val="00F81679"/>
    <w:rsid w:val="00F81853"/>
    <w:rsid w:val="00F8219D"/>
    <w:rsid w:val="00F85037"/>
    <w:rsid w:val="00F85ACE"/>
    <w:rsid w:val="00F85B92"/>
    <w:rsid w:val="00F85E93"/>
    <w:rsid w:val="00F866F2"/>
    <w:rsid w:val="00F86A32"/>
    <w:rsid w:val="00F86AA1"/>
    <w:rsid w:val="00F90060"/>
    <w:rsid w:val="00F92CCE"/>
    <w:rsid w:val="00F955DF"/>
    <w:rsid w:val="00F9564C"/>
    <w:rsid w:val="00F95E9A"/>
    <w:rsid w:val="00FA0494"/>
    <w:rsid w:val="00FA0B34"/>
    <w:rsid w:val="00FA3F1E"/>
    <w:rsid w:val="00FA42D6"/>
    <w:rsid w:val="00FA737B"/>
    <w:rsid w:val="00FB0A93"/>
    <w:rsid w:val="00FB2694"/>
    <w:rsid w:val="00FB40B5"/>
    <w:rsid w:val="00FB68E6"/>
    <w:rsid w:val="00FC09AD"/>
    <w:rsid w:val="00FC0B88"/>
    <w:rsid w:val="00FC0ED7"/>
    <w:rsid w:val="00FC1066"/>
    <w:rsid w:val="00FC1BB0"/>
    <w:rsid w:val="00FC2516"/>
    <w:rsid w:val="00FC27A3"/>
    <w:rsid w:val="00FC6692"/>
    <w:rsid w:val="00FC71A4"/>
    <w:rsid w:val="00FD0807"/>
    <w:rsid w:val="00FD2A4A"/>
    <w:rsid w:val="00FD6494"/>
    <w:rsid w:val="00FD67F0"/>
    <w:rsid w:val="00FD73DD"/>
    <w:rsid w:val="00FE005C"/>
    <w:rsid w:val="00FE21B1"/>
    <w:rsid w:val="00FE458B"/>
    <w:rsid w:val="00FE4D3F"/>
    <w:rsid w:val="00FE5C20"/>
    <w:rsid w:val="00FF084C"/>
    <w:rsid w:val="00FF1425"/>
    <w:rsid w:val="00FF1BE7"/>
    <w:rsid w:val="00FF20CF"/>
    <w:rsid w:val="00FF3074"/>
    <w:rsid w:val="00FF3FF2"/>
    <w:rsid w:val="00FF41EE"/>
    <w:rsid w:val="00FF6AAA"/>
    <w:rsid w:val="00FF7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9E2741ED-6435-4CBA-92DB-499F4A8B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5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2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02AC"/>
    <w:rPr>
      <w:rFonts w:asciiTheme="majorHAnsi" w:eastAsiaTheme="majorEastAsia" w:hAnsiTheme="majorHAnsi" w:cstheme="majorBidi"/>
      <w:sz w:val="18"/>
      <w:szCs w:val="18"/>
    </w:rPr>
  </w:style>
  <w:style w:type="paragraph" w:styleId="a5">
    <w:name w:val="header"/>
    <w:basedOn w:val="a"/>
    <w:link w:val="a6"/>
    <w:uiPriority w:val="99"/>
    <w:unhideWhenUsed/>
    <w:rsid w:val="00294438"/>
    <w:pPr>
      <w:tabs>
        <w:tab w:val="center" w:pos="4252"/>
        <w:tab w:val="right" w:pos="8504"/>
      </w:tabs>
      <w:snapToGrid w:val="0"/>
    </w:pPr>
  </w:style>
  <w:style w:type="character" w:customStyle="1" w:styleId="a6">
    <w:name w:val="ヘッダー (文字)"/>
    <w:basedOn w:val="a0"/>
    <w:link w:val="a5"/>
    <w:uiPriority w:val="99"/>
    <w:rsid w:val="00294438"/>
  </w:style>
  <w:style w:type="paragraph" w:styleId="a7">
    <w:name w:val="footer"/>
    <w:basedOn w:val="a"/>
    <w:link w:val="a8"/>
    <w:uiPriority w:val="99"/>
    <w:unhideWhenUsed/>
    <w:rsid w:val="00294438"/>
    <w:pPr>
      <w:tabs>
        <w:tab w:val="center" w:pos="4252"/>
        <w:tab w:val="right" w:pos="8504"/>
      </w:tabs>
      <w:snapToGrid w:val="0"/>
    </w:pPr>
  </w:style>
  <w:style w:type="character" w:customStyle="1" w:styleId="a8">
    <w:name w:val="フッター (文字)"/>
    <w:basedOn w:val="a0"/>
    <w:link w:val="a7"/>
    <w:uiPriority w:val="99"/>
    <w:rsid w:val="00294438"/>
  </w:style>
  <w:style w:type="paragraph" w:styleId="a9">
    <w:name w:val="Date"/>
    <w:basedOn w:val="a"/>
    <w:next w:val="a"/>
    <w:link w:val="aa"/>
    <w:rsid w:val="00A236C6"/>
    <w:rPr>
      <w:rFonts w:ascii="Century" w:eastAsia="ＭＳ 明朝" w:hAnsi="Century" w:cs="Times New Roman"/>
      <w:sz w:val="24"/>
      <w:szCs w:val="20"/>
    </w:rPr>
  </w:style>
  <w:style w:type="character" w:customStyle="1" w:styleId="aa">
    <w:name w:val="日付 (文字)"/>
    <w:basedOn w:val="a0"/>
    <w:link w:val="a9"/>
    <w:rsid w:val="00A236C6"/>
    <w:rPr>
      <w:rFonts w:ascii="Century" w:eastAsia="ＭＳ 明朝" w:hAnsi="Century" w:cs="Times New Roman"/>
      <w:sz w:val="24"/>
      <w:szCs w:val="20"/>
    </w:rPr>
  </w:style>
  <w:style w:type="paragraph" w:styleId="ab">
    <w:name w:val="Closing"/>
    <w:basedOn w:val="a"/>
    <w:link w:val="ac"/>
    <w:rsid w:val="00A236C6"/>
    <w:pPr>
      <w:jc w:val="right"/>
    </w:pPr>
    <w:rPr>
      <w:rFonts w:ascii="Century" w:eastAsia="ＭＳ 明朝" w:hAnsi="Century" w:cs="Times New Roman"/>
      <w:sz w:val="24"/>
      <w:szCs w:val="20"/>
    </w:rPr>
  </w:style>
  <w:style w:type="character" w:customStyle="1" w:styleId="ac">
    <w:name w:val="結語 (文字)"/>
    <w:basedOn w:val="a0"/>
    <w:link w:val="ab"/>
    <w:rsid w:val="00A236C6"/>
    <w:rPr>
      <w:rFonts w:ascii="Century" w:eastAsia="ＭＳ 明朝" w:hAnsi="Century" w:cs="Times New Roman"/>
      <w:sz w:val="24"/>
      <w:szCs w:val="20"/>
    </w:rPr>
  </w:style>
  <w:style w:type="paragraph" w:styleId="ad">
    <w:name w:val="Body Text"/>
    <w:basedOn w:val="a"/>
    <w:link w:val="ae"/>
    <w:rsid w:val="00A236C6"/>
    <w:rPr>
      <w:rFonts w:ascii="Century" w:eastAsia="ＭＳ 明朝" w:hAnsi="Century" w:cs="Times New Roman"/>
      <w:sz w:val="24"/>
      <w:szCs w:val="20"/>
    </w:rPr>
  </w:style>
  <w:style w:type="character" w:customStyle="1" w:styleId="ae">
    <w:name w:val="本文 (文字)"/>
    <w:basedOn w:val="a0"/>
    <w:link w:val="ad"/>
    <w:rsid w:val="00A236C6"/>
    <w:rPr>
      <w:rFonts w:ascii="Century" w:eastAsia="ＭＳ 明朝" w:hAnsi="Century" w:cs="Times New Roman"/>
      <w:sz w:val="24"/>
      <w:szCs w:val="20"/>
    </w:rPr>
  </w:style>
  <w:style w:type="paragraph" w:styleId="af">
    <w:name w:val="Note Heading"/>
    <w:basedOn w:val="a"/>
    <w:next w:val="a"/>
    <w:link w:val="af0"/>
    <w:rsid w:val="00A236C6"/>
    <w:pPr>
      <w:jc w:val="center"/>
    </w:pPr>
    <w:rPr>
      <w:rFonts w:ascii="Century" w:eastAsia="ＭＳ 明朝" w:hAnsi="Century" w:cs="Times New Roman"/>
      <w:sz w:val="24"/>
      <w:szCs w:val="20"/>
    </w:rPr>
  </w:style>
  <w:style w:type="character" w:customStyle="1" w:styleId="af0">
    <w:name w:val="記 (文字)"/>
    <w:basedOn w:val="a0"/>
    <w:link w:val="af"/>
    <w:rsid w:val="00A236C6"/>
    <w:rPr>
      <w:rFonts w:ascii="Century" w:eastAsia="ＭＳ 明朝" w:hAnsi="Century" w:cs="Times New Roman"/>
      <w:sz w:val="24"/>
      <w:szCs w:val="20"/>
    </w:rPr>
  </w:style>
  <w:style w:type="paragraph" w:customStyle="1" w:styleId="af1">
    <w:name w:val="ルポ"/>
    <w:uiPriority w:val="99"/>
    <w:rsid w:val="00C56AC4"/>
    <w:pPr>
      <w:widowControl w:val="0"/>
      <w:wordWrap w:val="0"/>
      <w:autoSpaceDE w:val="0"/>
      <w:autoSpaceDN w:val="0"/>
      <w:adjustRightInd w:val="0"/>
      <w:spacing w:line="343" w:lineRule="exact"/>
      <w:jc w:val="both"/>
    </w:pPr>
    <w:rPr>
      <w:rFonts w:ascii="ＭＳ 明朝" w:eastAsia="ＭＳ 明朝" w:hAnsi="Century" w:cs="ＭＳ 明朝"/>
      <w:spacing w:val="15"/>
      <w:kern w:val="0"/>
      <w:sz w:val="20"/>
      <w:szCs w:val="20"/>
    </w:rPr>
  </w:style>
  <w:style w:type="character" w:styleId="af2">
    <w:name w:val="Hyperlink"/>
    <w:basedOn w:val="a0"/>
    <w:uiPriority w:val="99"/>
    <w:unhideWhenUsed/>
    <w:rsid w:val="002E1554"/>
    <w:rPr>
      <w:color w:val="0000FF" w:themeColor="hyperlink"/>
      <w:u w:val="single"/>
    </w:rPr>
  </w:style>
  <w:style w:type="table" w:styleId="af3">
    <w:name w:val="Table Grid"/>
    <w:basedOn w:val="a1"/>
    <w:uiPriority w:val="59"/>
    <w:rsid w:val="009F4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24891-1C1E-48FB-BA4D-3DEB5AC6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169</Words>
  <Characters>968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鹿児島県トラック協会</dc:creator>
  <cp:keywords/>
  <dc:description/>
  <cp:lastModifiedBy>玉泉 亜希子</cp:lastModifiedBy>
  <cp:revision>3</cp:revision>
  <cp:lastPrinted>2017-04-07T02:17:00Z</cp:lastPrinted>
  <dcterms:created xsi:type="dcterms:W3CDTF">2018-11-19T03:58:00Z</dcterms:created>
  <dcterms:modified xsi:type="dcterms:W3CDTF">2018-11-27T23:39:00Z</dcterms:modified>
</cp:coreProperties>
</file>